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C5B72" w14:textId="4CD7424F" w:rsidR="00EF1B10" w:rsidRPr="001571F6" w:rsidRDefault="00EF1B10" w:rsidP="00FB0F40">
      <w:pPr>
        <w:jc w:val="center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</w:p>
    <w:tbl>
      <w:tblPr>
        <w:tblW w:w="95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50"/>
      </w:tblGrid>
      <w:tr w:rsidR="002A062D" w:rsidRPr="001571F6" w14:paraId="25573072" w14:textId="77777777" w:rsidTr="00E130EF">
        <w:tc>
          <w:tcPr>
            <w:tcW w:w="9550" w:type="dxa"/>
          </w:tcPr>
          <w:p w14:paraId="7FFCEE84" w14:textId="77777777" w:rsidR="005C6792" w:rsidRPr="001571F6" w:rsidRDefault="002C18B1" w:rsidP="00E130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571F6"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  <w:br w:type="page"/>
            </w:r>
            <w:r w:rsidR="00927254" w:rsidRPr="001571F6"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973BA0" w:rsidRPr="001571F6" w14:paraId="63BA3049" w14:textId="77777777" w:rsidTr="00E130EF">
        <w:tc>
          <w:tcPr>
            <w:tcW w:w="9550" w:type="dxa"/>
          </w:tcPr>
          <w:p w14:paraId="1CEA4DDF" w14:textId="77777777" w:rsidR="005C6792" w:rsidRPr="001571F6" w:rsidRDefault="005C6792" w:rsidP="00E130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78DB5D46" w14:textId="105E0EC0" w:rsidR="00047558" w:rsidRPr="001571F6" w:rsidRDefault="00047558" w:rsidP="00D534A0">
      <w:pPr>
        <w:jc w:val="right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bookmarkStart w:id="0" w:name="_Toc332924155"/>
      <w:bookmarkStart w:id="1" w:name="_Toc351456724"/>
      <w:bookmarkStart w:id="2" w:name="_Toc351457062"/>
      <w:bookmarkStart w:id="3" w:name="_Toc351457188"/>
      <w:bookmarkStart w:id="4" w:name="_Toc352231662"/>
      <w:bookmarkStart w:id="5" w:name="_Toc354046863"/>
      <w:bookmarkStart w:id="6" w:name="_Toc366575534"/>
      <w:bookmarkStart w:id="7" w:name="_Toc366576115"/>
      <w:bookmarkStart w:id="8" w:name="_Toc366576160"/>
      <w:bookmarkStart w:id="9" w:name="_Toc378848988"/>
      <w:bookmarkStart w:id="10" w:name="_Toc378936777"/>
      <w:bookmarkStart w:id="11" w:name="_Toc385327853"/>
      <w:bookmarkStart w:id="12" w:name="_Toc416771086"/>
      <w:bookmarkStart w:id="13" w:name="_Toc417388360"/>
      <w:bookmarkStart w:id="14" w:name="_Toc417475970"/>
      <w:r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Zał</w:t>
      </w:r>
      <w:r w:rsidR="002D74B8"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ą</w:t>
      </w:r>
      <w:r w:rsidR="008F5F73"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cznik nr </w:t>
      </w:r>
      <w:r w:rsidR="00F27B2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1</w:t>
      </w:r>
      <w:r w:rsidR="008F5F73"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do </w:t>
      </w:r>
      <w:r w:rsidR="00F27B2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umowy</w:t>
      </w:r>
      <w:r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129630D5" w14:textId="77777777" w:rsidR="00047558" w:rsidRPr="001571F6" w:rsidRDefault="00047558" w:rsidP="005C6792">
      <w:pPr>
        <w:jc w:val="center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14:paraId="26DC0C29" w14:textId="77777777" w:rsidR="004A1CED" w:rsidRPr="001571F6" w:rsidRDefault="004A1CED" w:rsidP="005C6792">
      <w:pPr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Specyfikacja  istotnych   warunków zamówienia</w:t>
      </w:r>
      <w:r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62CB3DE2" w14:textId="77777777" w:rsidR="005C6792" w:rsidRPr="001571F6" w:rsidRDefault="003F27B1" w:rsidP="004A1CED">
      <w:pPr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</w:t>
      </w:r>
      <w:r w:rsidR="005C6792"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IWZ </w:t>
      </w:r>
    </w:p>
    <w:p w14:paraId="2A1201C3" w14:textId="77777777" w:rsidR="005C6792" w:rsidRPr="001571F6" w:rsidRDefault="00AA59B0" w:rsidP="005C6792">
      <w:pPr>
        <w:jc w:val="center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na</w:t>
      </w:r>
    </w:p>
    <w:p w14:paraId="78AB19E7" w14:textId="49015FC1" w:rsidR="00A203EB" w:rsidRPr="001571F6" w:rsidRDefault="00A203EB" w:rsidP="00A203EB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„W</w:t>
      </w:r>
      <w:r w:rsidRPr="001571F6">
        <w:rPr>
          <w:rFonts w:asciiTheme="minorHAnsi" w:hAnsiTheme="minorHAnsi" w:cstheme="minorHAnsi"/>
          <w:b/>
          <w:sz w:val="22"/>
          <w:szCs w:val="22"/>
          <w:u w:val="single"/>
        </w:rPr>
        <w:t>ymianę obudowy oraz wykonanie napisu na ścianie w osi 2A budynku głównego</w:t>
      </w:r>
    </w:p>
    <w:p w14:paraId="570DB3F2" w14:textId="77777777" w:rsidR="00A203EB" w:rsidRPr="001571F6" w:rsidRDefault="00A203EB" w:rsidP="00A203EB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1571F6">
        <w:rPr>
          <w:rFonts w:asciiTheme="minorHAnsi" w:hAnsiTheme="minorHAnsi" w:cstheme="minorHAnsi"/>
          <w:b/>
          <w:sz w:val="22"/>
          <w:szCs w:val="22"/>
          <w:u w:val="single"/>
        </w:rPr>
        <w:t>w</w:t>
      </w:r>
      <w:r w:rsidRPr="001571F6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Enea Połaniec S.A</w:t>
      </w:r>
      <w:r w:rsidRPr="001571F6">
        <w:rPr>
          <w:rFonts w:asciiTheme="minorHAnsi" w:hAnsiTheme="minorHAnsi" w:cstheme="minorHAnsi"/>
          <w:b/>
          <w:sz w:val="22"/>
          <w:szCs w:val="22"/>
          <w:u w:val="single"/>
        </w:rPr>
        <w:t>.”</w:t>
      </w:r>
    </w:p>
    <w:p w14:paraId="0FDA5695" w14:textId="035BED4B" w:rsidR="005C6792" w:rsidRPr="001571F6" w:rsidRDefault="005C6792" w:rsidP="005C6792">
      <w:pPr>
        <w:jc w:val="center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03E6613" w14:textId="77777777" w:rsidR="005C6792" w:rsidRPr="001571F6" w:rsidRDefault="008424E6" w:rsidP="00DD3010">
      <w:pPr>
        <w:pStyle w:val="Akapitzlist"/>
        <w:numPr>
          <w:ilvl w:val="0"/>
          <w:numId w:val="17"/>
        </w:numPr>
        <w:spacing w:before="120" w:after="120" w:line="312" w:lineRule="atLeast"/>
        <w:ind w:left="284" w:hanging="284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  <w:u w:val="single"/>
        </w:rPr>
        <w:t xml:space="preserve">PRZEDMIOT ZAMÓWIENIA   </w:t>
      </w:r>
    </w:p>
    <w:p w14:paraId="4C4E1B6A" w14:textId="77777777" w:rsidR="00A203EB" w:rsidRPr="001571F6" w:rsidRDefault="00A203EB" w:rsidP="00A203EB">
      <w:pPr>
        <w:pStyle w:val="Akapitzlist"/>
        <w:spacing w:line="360" w:lineRule="auto"/>
        <w:ind w:left="360"/>
        <w:jc w:val="center"/>
        <w:rPr>
          <w:rFonts w:asciiTheme="minorHAnsi" w:hAnsiTheme="minorHAnsi" w:cstheme="minorHAnsi"/>
          <w:b/>
          <w:u w:val="single"/>
        </w:rPr>
      </w:pPr>
      <w:r w:rsidRPr="001571F6">
        <w:rPr>
          <w:rFonts w:asciiTheme="minorHAnsi" w:hAnsiTheme="minorHAnsi" w:cstheme="minorHAnsi"/>
          <w:b/>
          <w:color w:val="000000" w:themeColor="text1"/>
        </w:rPr>
        <w:t>„W</w:t>
      </w:r>
      <w:r w:rsidRPr="001571F6">
        <w:rPr>
          <w:rFonts w:asciiTheme="minorHAnsi" w:hAnsiTheme="minorHAnsi" w:cstheme="minorHAnsi"/>
          <w:b/>
          <w:u w:val="single"/>
        </w:rPr>
        <w:t>ymiana obudowy oraz wykonanie napisu na ścianie w osi 2A budynku głównego</w:t>
      </w:r>
    </w:p>
    <w:p w14:paraId="6B7E7DC8" w14:textId="77777777" w:rsidR="00A203EB" w:rsidRPr="001571F6" w:rsidRDefault="00A203EB" w:rsidP="00A203EB">
      <w:pPr>
        <w:pStyle w:val="Akapitzlist"/>
        <w:spacing w:line="360" w:lineRule="auto"/>
        <w:ind w:left="360"/>
        <w:jc w:val="center"/>
        <w:rPr>
          <w:rFonts w:asciiTheme="minorHAnsi" w:hAnsiTheme="minorHAnsi" w:cstheme="minorHAnsi"/>
          <w:b/>
          <w:bCs/>
          <w:u w:val="single"/>
        </w:rPr>
      </w:pPr>
      <w:r w:rsidRPr="001571F6">
        <w:rPr>
          <w:rFonts w:asciiTheme="minorHAnsi" w:hAnsiTheme="minorHAnsi" w:cstheme="minorHAnsi"/>
          <w:b/>
          <w:u w:val="single"/>
        </w:rPr>
        <w:t>w</w:t>
      </w:r>
      <w:r w:rsidRPr="001571F6">
        <w:rPr>
          <w:rFonts w:asciiTheme="minorHAnsi" w:hAnsiTheme="minorHAnsi" w:cstheme="minorHAnsi"/>
          <w:b/>
          <w:bCs/>
          <w:u w:val="single"/>
        </w:rPr>
        <w:t xml:space="preserve"> Enea Połaniec S.A</w:t>
      </w:r>
      <w:r w:rsidRPr="001571F6">
        <w:rPr>
          <w:rFonts w:asciiTheme="minorHAnsi" w:hAnsiTheme="minorHAnsi" w:cstheme="minorHAnsi"/>
          <w:b/>
          <w:u w:val="single"/>
        </w:rPr>
        <w:t>.”</w:t>
      </w:r>
    </w:p>
    <w:p w14:paraId="59D1B638" w14:textId="77777777" w:rsidR="00AA1B72" w:rsidRPr="001571F6" w:rsidRDefault="00B508B8" w:rsidP="00AA1B72">
      <w:pPr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b/>
          <w:sz w:val="22"/>
          <w:szCs w:val="22"/>
        </w:rPr>
        <w:t>Szczegółowy zakres usług obejmuje</w:t>
      </w:r>
      <w:r w:rsidR="00AA1B72" w:rsidRPr="001571F6">
        <w:rPr>
          <w:rFonts w:asciiTheme="minorHAnsi" w:hAnsiTheme="minorHAnsi" w:cstheme="minorHAnsi"/>
          <w:b/>
          <w:sz w:val="22"/>
          <w:szCs w:val="22"/>
        </w:rPr>
        <w:t>:</w:t>
      </w:r>
      <w:r w:rsidR="00AA1B72" w:rsidRPr="001571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4400FC5" w14:textId="23DCD65D" w:rsidR="00A203EB" w:rsidRPr="001571F6" w:rsidRDefault="003027FF" w:rsidP="00A203EB">
      <w:pPr>
        <w:numPr>
          <w:ilvl w:val="0"/>
          <w:numId w:val="58"/>
        </w:numPr>
        <w:ind w:left="142" w:firstLine="283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Wymianę</w:t>
      </w:r>
      <w:r w:rsidR="00A203EB" w:rsidRPr="001571F6">
        <w:rPr>
          <w:rFonts w:asciiTheme="minorHAnsi" w:hAnsiTheme="minorHAnsi" w:cstheme="minorHAnsi"/>
          <w:sz w:val="22"/>
          <w:szCs w:val="22"/>
        </w:rPr>
        <w:t xml:space="preserve"> obudowy oraz wykonanie napisu na ścianie w osi 2A budynku głównego</w:t>
      </w:r>
      <w:r w:rsidR="00A203EB" w:rsidRPr="001571F6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1571F6">
        <w:rPr>
          <w:rFonts w:asciiTheme="minorHAnsi" w:hAnsiTheme="minorHAnsi" w:cstheme="minorHAnsi"/>
          <w:sz w:val="22"/>
          <w:szCs w:val="22"/>
        </w:rPr>
        <w:t>zawierające</w:t>
      </w:r>
      <w:r w:rsidR="00A203EB" w:rsidRPr="001571F6">
        <w:rPr>
          <w:rFonts w:asciiTheme="minorHAnsi" w:hAnsiTheme="minorHAnsi" w:cstheme="minorHAnsi"/>
          <w:sz w:val="22"/>
          <w:szCs w:val="22"/>
        </w:rPr>
        <w:t xml:space="preserve"> kompleksowe zaprojektowanie i wykonanie w następującym zakresie:</w:t>
      </w:r>
    </w:p>
    <w:p w14:paraId="08A9DE40" w14:textId="77777777" w:rsidR="00A203EB" w:rsidRPr="001571F6" w:rsidRDefault="00A203EB" w:rsidP="00A203EB">
      <w:pPr>
        <w:numPr>
          <w:ilvl w:val="1"/>
          <w:numId w:val="58"/>
        </w:numPr>
        <w:ind w:left="142" w:firstLine="283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Opracowanie projektu wykonawczego w branży konstrukcyjno-budowlanej wymiany istniejącej obudowy na płyty warstwowe ( z zachowaniem podziału pionowego płyt jak na wymienionej części obudowy – co drugi rygiel od poziomu +67,7 m) Projekt musi zawierać ocenę istniejących konstrukcji</w:t>
      </w:r>
    </w:p>
    <w:p w14:paraId="77BFE87B" w14:textId="77777777" w:rsidR="00A203EB" w:rsidRPr="001571F6" w:rsidRDefault="00A203EB" w:rsidP="00A203EB">
      <w:pPr>
        <w:ind w:left="142" w:firstLine="283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 xml:space="preserve">1.2. Demontaż obudowy z blach trapezowych z ociepleniem z wełny mineralnej , </w:t>
      </w:r>
    </w:p>
    <w:p w14:paraId="1846AF79" w14:textId="77777777" w:rsidR="00A203EB" w:rsidRPr="001571F6" w:rsidRDefault="00A203EB" w:rsidP="00A203EB">
      <w:pPr>
        <w:ind w:left="142" w:firstLine="283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(razem ok. 2324,22 m</w:t>
      </w:r>
      <w:r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1571F6">
        <w:rPr>
          <w:rFonts w:asciiTheme="minorHAnsi" w:hAnsiTheme="minorHAnsi" w:cstheme="minorHAnsi"/>
          <w:sz w:val="22"/>
          <w:szCs w:val="22"/>
        </w:rPr>
        <w:t xml:space="preserve">, w tym obudowa w osi 2A oraz : </w:t>
      </w:r>
    </w:p>
    <w:p w14:paraId="6AC660F0" w14:textId="77777777" w:rsidR="00A203EB" w:rsidRPr="001571F6" w:rsidRDefault="00A203EB" w:rsidP="00A203EB">
      <w:pPr>
        <w:ind w:left="142" w:firstLine="283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w osiach B-C od poziomu + 62,8 m do +67,7m  ok. 54,64 m</w:t>
      </w:r>
      <w:r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1571F6">
        <w:rPr>
          <w:rFonts w:asciiTheme="minorHAnsi" w:hAnsiTheme="minorHAnsi" w:cstheme="minorHAnsi"/>
          <w:sz w:val="22"/>
          <w:szCs w:val="22"/>
        </w:rPr>
        <w:t>,</w:t>
      </w:r>
    </w:p>
    <w:p w14:paraId="5781C8ED" w14:textId="77777777" w:rsidR="00A203EB" w:rsidRPr="001571F6" w:rsidRDefault="00A203EB" w:rsidP="00A203EB">
      <w:pPr>
        <w:ind w:left="142" w:firstLine="283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uskok przy osi C od poziomu +5,2 m do +67,7m  ok. 62,5 m</w:t>
      </w:r>
      <w:r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1571F6">
        <w:rPr>
          <w:rFonts w:asciiTheme="minorHAnsi" w:hAnsiTheme="minorHAnsi" w:cstheme="minorHAnsi"/>
          <w:sz w:val="22"/>
          <w:szCs w:val="22"/>
        </w:rPr>
        <w:t>,</w:t>
      </w:r>
    </w:p>
    <w:p w14:paraId="2906221D" w14:textId="77777777" w:rsidR="00A203EB" w:rsidRPr="001571F6" w:rsidRDefault="00A203EB" w:rsidP="00A203EB">
      <w:pPr>
        <w:ind w:left="142" w:firstLine="283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w osiach C-F od poziomu + 5,2m  do +67,7m ok. 1884,38 m</w:t>
      </w:r>
      <w:r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1571F6">
        <w:rPr>
          <w:rFonts w:asciiTheme="minorHAnsi" w:hAnsiTheme="minorHAnsi" w:cstheme="minorHAnsi"/>
          <w:sz w:val="22"/>
          <w:szCs w:val="22"/>
        </w:rPr>
        <w:t>,</w:t>
      </w:r>
    </w:p>
    <w:p w14:paraId="6B57693B" w14:textId="77777777" w:rsidR="00A203EB" w:rsidRPr="001571F6" w:rsidRDefault="00A203EB" w:rsidP="00A203EB">
      <w:pPr>
        <w:ind w:left="142" w:firstLine="283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uskok przy osi F od poziomu +5,2 m do +32,9 m  ok. 27,7 m</w:t>
      </w:r>
      <w:r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1571F6">
        <w:rPr>
          <w:rFonts w:asciiTheme="minorHAnsi" w:hAnsiTheme="minorHAnsi" w:cstheme="minorHAnsi"/>
          <w:sz w:val="22"/>
          <w:szCs w:val="22"/>
        </w:rPr>
        <w:t>,</w:t>
      </w:r>
    </w:p>
    <w:p w14:paraId="136CED34" w14:textId="77777777" w:rsidR="00A203EB" w:rsidRPr="001571F6" w:rsidRDefault="00A203EB" w:rsidP="00A203EB">
      <w:pPr>
        <w:ind w:left="142" w:firstLine="283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w osiach F-G od poziomu + 5,2m  do +32,9 m ok. 295,05 m</w:t>
      </w:r>
      <w:r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1571F6">
        <w:rPr>
          <w:rFonts w:asciiTheme="minorHAnsi" w:hAnsiTheme="minorHAnsi" w:cstheme="minorHAnsi"/>
          <w:sz w:val="22"/>
          <w:szCs w:val="22"/>
        </w:rPr>
        <w:t>)</w:t>
      </w:r>
    </w:p>
    <w:p w14:paraId="54D4A59A" w14:textId="6CD73357" w:rsidR="00A203EB" w:rsidRPr="001571F6" w:rsidRDefault="00AD3725" w:rsidP="00A203EB">
      <w:pPr>
        <w:ind w:left="142" w:firstLine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1.3</w:t>
      </w:r>
      <w:r w:rsidR="00A203EB" w:rsidRPr="001571F6">
        <w:rPr>
          <w:rFonts w:asciiTheme="minorHAnsi" w:hAnsiTheme="minorHAnsi" w:cstheme="minorHAnsi"/>
          <w:sz w:val="22"/>
          <w:szCs w:val="22"/>
        </w:rPr>
        <w:t>. Wykonanie renowacji zabezpieczenia antykorozyjnego istniejących rygli stalowych oraz wieszaków na powierzchni przyściennej w zakresie wymiany obudowy po uprzednim oczyszczeniu powierzchni metodą strumieniowo ścierną (ok. 668,55 m</w:t>
      </w:r>
      <w:r w:rsidR="00A203EB"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A203EB" w:rsidRPr="001571F6">
        <w:rPr>
          <w:rFonts w:asciiTheme="minorHAnsi" w:hAnsiTheme="minorHAnsi" w:cstheme="minorHAnsi"/>
          <w:sz w:val="22"/>
          <w:szCs w:val="22"/>
        </w:rPr>
        <w:t>) minimal</w:t>
      </w:r>
      <w:r w:rsidR="006F5776">
        <w:rPr>
          <w:rFonts w:asciiTheme="minorHAnsi" w:hAnsiTheme="minorHAnsi" w:cstheme="minorHAnsi"/>
          <w:sz w:val="22"/>
          <w:szCs w:val="22"/>
        </w:rPr>
        <w:t>na grubość zestawu epoksydowego</w:t>
      </w:r>
      <w:r w:rsidR="00A203EB" w:rsidRPr="001571F6">
        <w:rPr>
          <w:rFonts w:asciiTheme="minorHAnsi" w:hAnsiTheme="minorHAnsi" w:cstheme="minorHAnsi"/>
          <w:sz w:val="22"/>
          <w:szCs w:val="22"/>
        </w:rPr>
        <w:t>, 160 µm  przy malowaniu pędzlem zestawem cienko-powłokowym lub 240 µm  przy malowaniu pędzlem zestawem grubo-powłokowym,</w:t>
      </w:r>
    </w:p>
    <w:p w14:paraId="7CE1EA3F" w14:textId="35BC0B3E" w:rsidR="00A203EB" w:rsidRPr="001571F6" w:rsidRDefault="00AD3725" w:rsidP="00A203EB">
      <w:pPr>
        <w:ind w:left="142" w:firstLine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1.4</w:t>
      </w:r>
      <w:r w:rsidR="00A203EB" w:rsidRPr="001571F6">
        <w:rPr>
          <w:rFonts w:asciiTheme="minorHAnsi" w:hAnsiTheme="minorHAnsi" w:cstheme="minorHAnsi"/>
          <w:sz w:val="22"/>
          <w:szCs w:val="22"/>
        </w:rPr>
        <w:t>. Wykonanie w niezbędnym zakresie wymiany rygli stalowych ( w przypadku zalecenia projektanta lub zaistnienia nadmiernych krzywizn istniejących rygli),</w:t>
      </w:r>
    </w:p>
    <w:p w14:paraId="01E462E9" w14:textId="0BD8D26A" w:rsidR="00A203EB" w:rsidRPr="001571F6" w:rsidRDefault="00AD3725" w:rsidP="00A203EB">
      <w:pPr>
        <w:ind w:left="142" w:firstLine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1.5</w:t>
      </w:r>
      <w:r w:rsidR="00A203EB" w:rsidRPr="001571F6">
        <w:rPr>
          <w:rFonts w:asciiTheme="minorHAnsi" w:hAnsiTheme="minorHAnsi" w:cstheme="minorHAnsi"/>
          <w:sz w:val="22"/>
          <w:szCs w:val="22"/>
        </w:rPr>
        <w:t>. Rozbiórka krawędzi stropów na styku z istniejącą obudową w niezbędnym zakresie do montażu obudowy z płyt warstwowych oraz wykonanie krawężników stalowych o wys. 15 cm na krawędzi stropu.</w:t>
      </w:r>
    </w:p>
    <w:p w14:paraId="31B3270A" w14:textId="3FEE1D3E" w:rsidR="00A203EB" w:rsidRPr="001571F6" w:rsidRDefault="00AD3725" w:rsidP="00A203EB">
      <w:pPr>
        <w:ind w:left="142" w:firstLine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1.6</w:t>
      </w:r>
      <w:r w:rsidR="00A203EB" w:rsidRPr="001571F6">
        <w:rPr>
          <w:rFonts w:asciiTheme="minorHAnsi" w:hAnsiTheme="minorHAnsi" w:cstheme="minorHAnsi"/>
          <w:sz w:val="22"/>
          <w:szCs w:val="22"/>
        </w:rPr>
        <w:t xml:space="preserve">. Wykonanie obudowy z płyt warstwowych </w:t>
      </w:r>
      <w:r w:rsidR="006F5776">
        <w:rPr>
          <w:rFonts w:asciiTheme="minorHAnsi" w:hAnsiTheme="minorHAnsi" w:cstheme="minorHAnsi"/>
          <w:sz w:val="22"/>
          <w:szCs w:val="22"/>
        </w:rPr>
        <w:t xml:space="preserve"> ……………………………………………………………. </w:t>
      </w:r>
      <w:r w:rsidR="00A203EB" w:rsidRPr="001571F6">
        <w:rPr>
          <w:rFonts w:asciiTheme="minorHAnsi" w:hAnsiTheme="minorHAnsi" w:cstheme="minorHAnsi"/>
          <w:sz w:val="22"/>
          <w:szCs w:val="22"/>
        </w:rPr>
        <w:t>z wypełnieniem z wełny mineralnej gr. 8 cm o ognioodporności EI 60 wraz z wykonaniem obróbek blacharskich, ( ok. 2324,22 m</w:t>
      </w:r>
      <w:r w:rsidR="00A203EB"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A203EB" w:rsidRPr="001571F6">
        <w:rPr>
          <w:rFonts w:asciiTheme="minorHAnsi" w:hAnsiTheme="minorHAnsi" w:cstheme="minorHAnsi"/>
          <w:sz w:val="22"/>
          <w:szCs w:val="22"/>
        </w:rPr>
        <w:t>) w następującej kolorystyce:</w:t>
      </w:r>
    </w:p>
    <w:p w14:paraId="40ED6C6C" w14:textId="2886EC59" w:rsidR="00A203EB" w:rsidRPr="001571F6" w:rsidRDefault="00AD3725" w:rsidP="00A203EB">
      <w:pPr>
        <w:ind w:left="142" w:firstLine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1.6</w:t>
      </w:r>
      <w:r w:rsidR="00A203EB" w:rsidRPr="001571F6">
        <w:rPr>
          <w:rFonts w:asciiTheme="minorHAnsi" w:hAnsiTheme="minorHAnsi" w:cstheme="minorHAnsi"/>
          <w:sz w:val="22"/>
          <w:szCs w:val="22"/>
        </w:rPr>
        <w:t>.1. obudowa w osiach C-F od poziomu + 26,8 m  do +67,7</w:t>
      </w:r>
      <w:r w:rsidR="006F5776">
        <w:rPr>
          <w:rFonts w:asciiTheme="minorHAnsi" w:hAnsiTheme="minorHAnsi" w:cstheme="minorHAnsi"/>
          <w:sz w:val="22"/>
          <w:szCs w:val="22"/>
        </w:rPr>
        <w:t xml:space="preserve"> </w:t>
      </w:r>
      <w:r w:rsidR="00A203EB" w:rsidRPr="001571F6">
        <w:rPr>
          <w:rFonts w:asciiTheme="minorHAnsi" w:hAnsiTheme="minorHAnsi" w:cstheme="minorHAnsi"/>
          <w:sz w:val="22"/>
          <w:szCs w:val="22"/>
        </w:rPr>
        <w:t>m RAL 5005 (1233,14 m</w:t>
      </w:r>
      <w:r w:rsidR="00A203EB"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A203EB" w:rsidRPr="001571F6">
        <w:rPr>
          <w:rFonts w:asciiTheme="minorHAnsi" w:hAnsiTheme="minorHAnsi" w:cstheme="minorHAnsi"/>
          <w:sz w:val="22"/>
          <w:szCs w:val="22"/>
        </w:rPr>
        <w:t>),</w:t>
      </w:r>
    </w:p>
    <w:p w14:paraId="6F654825" w14:textId="1F0554A0" w:rsidR="00A203EB" w:rsidRPr="001571F6" w:rsidRDefault="00AD3725" w:rsidP="00A203EB">
      <w:pPr>
        <w:ind w:left="142" w:firstLine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1.6</w:t>
      </w:r>
      <w:r w:rsidR="00A203EB" w:rsidRPr="001571F6">
        <w:rPr>
          <w:rFonts w:asciiTheme="minorHAnsi" w:hAnsiTheme="minorHAnsi" w:cstheme="minorHAnsi"/>
          <w:sz w:val="22"/>
          <w:szCs w:val="22"/>
        </w:rPr>
        <w:t>.2. obudowa w pozostałym zakresie RAL 1015 (1091,08 m</w:t>
      </w:r>
      <w:r w:rsidR="00A203EB"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A203EB" w:rsidRPr="001571F6">
        <w:rPr>
          <w:rFonts w:asciiTheme="minorHAnsi" w:hAnsiTheme="minorHAnsi" w:cstheme="minorHAnsi"/>
          <w:sz w:val="22"/>
          <w:szCs w:val="22"/>
        </w:rPr>
        <w:t>) ,</w:t>
      </w:r>
    </w:p>
    <w:p w14:paraId="1B8D9646" w14:textId="070E4DD8" w:rsidR="00A203EB" w:rsidRPr="001571F6" w:rsidRDefault="00AD3725" w:rsidP="00A203E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1.7</w:t>
      </w:r>
      <w:r w:rsidR="00A203EB" w:rsidRPr="001571F6">
        <w:rPr>
          <w:rFonts w:asciiTheme="minorHAnsi" w:hAnsiTheme="minorHAnsi" w:cstheme="minorHAnsi"/>
          <w:sz w:val="22"/>
          <w:szCs w:val="22"/>
        </w:rPr>
        <w:t>. Wykonanie malowania napisu „ELEKTROWNIA POŁANIEC” w kolorze białym. Zamierzony efekt pokazano na załączniku graficznym „Elewacja budynku kotłowni w osi 2a oraz C-F”</w:t>
      </w:r>
    </w:p>
    <w:p w14:paraId="21CAC563" w14:textId="77777777" w:rsidR="00A203EB" w:rsidRPr="001571F6" w:rsidRDefault="00A203EB" w:rsidP="00A203E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Napis należy wykonać wg. Załącznika graficznego „ Napis na ścianie budynku kotłowni w osi 2A”. Tekst „ELEKTROWNIA POŁANIEC” należy wykonać wielkimi literami- czcionka Arial pogrubiona o wysokości liter 195 cm i grubości 40 cm. Tekst wyśrodkować. Wyraz „Elektrownia” o długości 20 m umieścić po oko 507 cm od bocznych krawędzi ścian przy osiach C i F oraz 750 cm poniżej krawędzi attyki na poziomie +67,5 m. Odstęp pomiędzy wierszami wynosi 133 cm. Wykonawca opracuje niezbędną dokumentację/szablony dla wiernego odwzorowania tekstu na płytach warstwowych.</w:t>
      </w:r>
    </w:p>
    <w:p w14:paraId="75535A23" w14:textId="78ABBC8C" w:rsidR="00D80AF6" w:rsidRPr="001571F6" w:rsidRDefault="006F5776" w:rsidP="00967C7C">
      <w:pPr>
        <w:pStyle w:val="Akapitzlist"/>
        <w:ind w:left="142" w:firstLine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Wykonanie napisu zostanie wykonane w technologii …………………………………………………………………………………………………………………………………………………………………………..</w:t>
      </w:r>
    </w:p>
    <w:p w14:paraId="46D5DC48" w14:textId="3286FF5C" w:rsidR="00015C18" w:rsidRPr="001571F6" w:rsidRDefault="00B508B8" w:rsidP="00DD3010">
      <w:pPr>
        <w:pStyle w:val="Akapitzlist"/>
        <w:numPr>
          <w:ilvl w:val="0"/>
          <w:numId w:val="17"/>
        </w:numPr>
        <w:rPr>
          <w:rFonts w:asciiTheme="minorHAnsi" w:hAnsiTheme="minorHAnsi" w:cstheme="minorHAnsi"/>
          <w:b/>
        </w:rPr>
      </w:pPr>
      <w:r w:rsidRPr="001571F6">
        <w:rPr>
          <w:rFonts w:asciiTheme="minorHAnsi" w:hAnsiTheme="minorHAnsi" w:cstheme="minorHAnsi"/>
        </w:rPr>
        <w:t xml:space="preserve"> </w:t>
      </w:r>
      <w:r w:rsidR="00015C18" w:rsidRPr="001571F6">
        <w:rPr>
          <w:rFonts w:asciiTheme="minorHAnsi" w:hAnsiTheme="minorHAnsi" w:cstheme="minorHAnsi"/>
          <w:b/>
        </w:rPr>
        <w:t>Dokumentacja  techniczna:</w:t>
      </w:r>
    </w:p>
    <w:p w14:paraId="7B07136C" w14:textId="43A121EF" w:rsidR="00B508B8" w:rsidRPr="001571F6" w:rsidRDefault="00314696" w:rsidP="00DD3010">
      <w:pPr>
        <w:pStyle w:val="Akapitzlist"/>
        <w:numPr>
          <w:ilvl w:val="0"/>
          <w:numId w:val="42"/>
        </w:numPr>
        <w:spacing w:before="120" w:after="120" w:line="312" w:lineRule="atLeast"/>
        <w:rPr>
          <w:rFonts w:asciiTheme="minorHAnsi" w:hAnsiTheme="minorHAnsi" w:cstheme="minorHAnsi"/>
          <w:bCs/>
          <w:color w:val="000000" w:themeColor="text1"/>
        </w:rPr>
      </w:pPr>
      <w:r w:rsidRPr="001571F6">
        <w:rPr>
          <w:rFonts w:asciiTheme="minorHAnsi" w:hAnsiTheme="minorHAnsi" w:cstheme="minorHAnsi"/>
        </w:rPr>
        <w:t>Dokumentacja archiwalna. „Projekt ścian osłonowych budynku głównego 8x200 MW</w:t>
      </w:r>
      <w:r w:rsidR="00D80AF6" w:rsidRPr="001571F6">
        <w:rPr>
          <w:rFonts w:asciiTheme="minorHAnsi" w:hAnsiTheme="minorHAnsi" w:cstheme="minorHAnsi"/>
        </w:rPr>
        <w:t>.</w:t>
      </w:r>
      <w:r w:rsidRPr="001571F6">
        <w:rPr>
          <w:rFonts w:asciiTheme="minorHAnsi" w:hAnsiTheme="minorHAnsi" w:cstheme="minorHAnsi"/>
        </w:rPr>
        <w:t>” GOBPBP BISTYP Warszawa 1977</w:t>
      </w:r>
      <w:r w:rsidR="00D80AF6" w:rsidRPr="001571F6">
        <w:rPr>
          <w:rFonts w:asciiTheme="minorHAnsi" w:hAnsiTheme="minorHAnsi" w:cstheme="minorHAnsi"/>
        </w:rPr>
        <w:t xml:space="preserve"> Opracowanie do wglądu w siedzibie zamawiającego.</w:t>
      </w:r>
    </w:p>
    <w:p w14:paraId="511868E0" w14:textId="20DF1D16" w:rsidR="00314696" w:rsidRPr="001571F6" w:rsidRDefault="00314696" w:rsidP="00DD3010">
      <w:pPr>
        <w:pStyle w:val="Akapitzlist"/>
        <w:numPr>
          <w:ilvl w:val="0"/>
          <w:numId w:val="42"/>
        </w:numPr>
        <w:spacing w:before="120" w:after="120" w:line="312" w:lineRule="atLeast"/>
        <w:rPr>
          <w:rFonts w:asciiTheme="minorHAnsi" w:hAnsiTheme="minorHAnsi" w:cstheme="minorHAnsi"/>
          <w:bCs/>
          <w:color w:val="000000" w:themeColor="text1"/>
        </w:rPr>
      </w:pPr>
      <w:r w:rsidRPr="001571F6">
        <w:rPr>
          <w:rFonts w:asciiTheme="minorHAnsi" w:hAnsiTheme="minorHAnsi" w:cstheme="minorHAnsi"/>
          <w:bCs/>
          <w:color w:val="000000" w:themeColor="text1"/>
        </w:rPr>
        <w:t xml:space="preserve">Dokumentacja archiwalna „Budynek Główny. Rozwiązania architektoniczno-konstrukcyjne. Rzuty, przekroje i elewacje” Energoprojekt Warszawa 1979 r. </w:t>
      </w:r>
      <w:r w:rsidRPr="001571F6">
        <w:rPr>
          <w:rFonts w:asciiTheme="minorHAnsi" w:hAnsiTheme="minorHAnsi" w:cstheme="minorHAnsi"/>
        </w:rPr>
        <w:t>Opracowanie do wglądu w siedzibie zamawiającego.</w:t>
      </w:r>
    </w:p>
    <w:p w14:paraId="22E54DAD" w14:textId="4404425D" w:rsidR="00D80AF6" w:rsidRPr="001571F6" w:rsidRDefault="00314696" w:rsidP="00D80AF6">
      <w:pPr>
        <w:pStyle w:val="Akapitzlist"/>
        <w:numPr>
          <w:ilvl w:val="0"/>
          <w:numId w:val="42"/>
        </w:numPr>
        <w:spacing w:before="120" w:after="120" w:line="312" w:lineRule="atLeast"/>
        <w:rPr>
          <w:rFonts w:asciiTheme="minorHAnsi" w:hAnsiTheme="minorHAnsi" w:cstheme="minorHAnsi"/>
          <w:bCs/>
          <w:color w:val="000000" w:themeColor="text1"/>
        </w:rPr>
      </w:pPr>
      <w:r w:rsidRPr="001571F6">
        <w:rPr>
          <w:rFonts w:asciiTheme="minorHAnsi" w:hAnsiTheme="minorHAnsi" w:cstheme="minorHAnsi"/>
        </w:rPr>
        <w:t>Dokumentacja archiwalna. „Naprawa lekkiej obudowy- budynek główny ściana szczytowa w osi 2a.” ENERGOPROJEKT Warszawa 1990 r</w:t>
      </w:r>
      <w:r w:rsidR="00D80AF6" w:rsidRPr="001571F6">
        <w:rPr>
          <w:rFonts w:asciiTheme="minorHAnsi" w:hAnsiTheme="minorHAnsi" w:cstheme="minorHAnsi"/>
        </w:rPr>
        <w:t xml:space="preserve"> Opracowania do wglądu w siedzibie zamawiającego.</w:t>
      </w:r>
    </w:p>
    <w:p w14:paraId="51A44E04" w14:textId="72C78C15" w:rsidR="00DE5C20" w:rsidRPr="001571F6" w:rsidRDefault="00DE5C20" w:rsidP="00DD3010">
      <w:pPr>
        <w:pStyle w:val="Akapitzlist"/>
        <w:numPr>
          <w:ilvl w:val="0"/>
          <w:numId w:val="42"/>
        </w:numPr>
        <w:spacing w:before="120" w:after="120" w:line="312" w:lineRule="atLeast"/>
        <w:rPr>
          <w:rFonts w:asciiTheme="minorHAnsi" w:hAnsiTheme="minorHAnsi" w:cstheme="minorHAnsi"/>
          <w:bCs/>
          <w:color w:val="000000" w:themeColor="text1"/>
        </w:rPr>
      </w:pPr>
      <w:r w:rsidRPr="001571F6">
        <w:rPr>
          <w:rFonts w:asciiTheme="minorHAnsi" w:hAnsiTheme="minorHAnsi" w:cstheme="minorHAnsi"/>
          <w:bCs/>
          <w:color w:val="000000" w:themeColor="text1"/>
        </w:rPr>
        <w:t>Opracowanie dokumentacji wykonawczej i warsztatowej po stronie i na koszt Wykonawcy.</w:t>
      </w:r>
    </w:p>
    <w:p w14:paraId="19768524" w14:textId="77777777" w:rsidR="00D755AA" w:rsidRPr="001571F6" w:rsidRDefault="00D755AA" w:rsidP="00DD3010">
      <w:pPr>
        <w:pStyle w:val="Akapitzlist"/>
        <w:numPr>
          <w:ilvl w:val="0"/>
          <w:numId w:val="17"/>
        </w:numPr>
        <w:spacing w:before="120" w:after="120" w:line="312" w:lineRule="atLeast"/>
        <w:ind w:left="284" w:hanging="284"/>
        <w:rPr>
          <w:rFonts w:asciiTheme="minorHAnsi" w:hAnsiTheme="minorHAnsi" w:cstheme="minorHAnsi"/>
          <w:b/>
          <w:bCs/>
          <w:color w:val="000000" w:themeColor="text1"/>
        </w:rPr>
      </w:pPr>
      <w:r w:rsidRPr="001571F6">
        <w:rPr>
          <w:rFonts w:asciiTheme="minorHAnsi" w:hAnsiTheme="minorHAnsi" w:cstheme="minorHAnsi"/>
          <w:b/>
          <w:bCs/>
          <w:color w:val="000000" w:themeColor="text1"/>
        </w:rPr>
        <w:t>Założenia</w:t>
      </w:r>
      <w:r w:rsidR="00BB0A5C" w:rsidRPr="001571F6">
        <w:rPr>
          <w:rFonts w:asciiTheme="minorHAnsi" w:hAnsiTheme="minorHAnsi" w:cstheme="minorHAnsi"/>
          <w:b/>
          <w:bCs/>
          <w:color w:val="000000" w:themeColor="text1"/>
        </w:rPr>
        <w:t xml:space="preserve">   i warunki </w:t>
      </w:r>
      <w:r w:rsidRPr="001571F6">
        <w:rPr>
          <w:rFonts w:asciiTheme="minorHAnsi" w:hAnsiTheme="minorHAnsi" w:cstheme="minorHAnsi"/>
          <w:b/>
          <w:bCs/>
          <w:color w:val="000000" w:themeColor="text1"/>
        </w:rPr>
        <w:t xml:space="preserve"> techniczne dla prawidłowej realizacji zadania:</w:t>
      </w:r>
    </w:p>
    <w:p w14:paraId="48E2E0E7" w14:textId="77777777" w:rsidR="00A847BB" w:rsidRPr="001571F6" w:rsidRDefault="00D07BB4" w:rsidP="00A847BB">
      <w:pPr>
        <w:pStyle w:val="Akapitzlist"/>
        <w:numPr>
          <w:ilvl w:val="0"/>
          <w:numId w:val="46"/>
        </w:numPr>
        <w:spacing w:line="360" w:lineRule="auto"/>
        <w:rPr>
          <w:rFonts w:asciiTheme="minorHAnsi" w:hAnsiTheme="minorHAnsi" w:cstheme="minorHAnsi"/>
          <w:noProof/>
        </w:rPr>
      </w:pPr>
      <w:r w:rsidRPr="001571F6">
        <w:rPr>
          <w:rFonts w:asciiTheme="minorHAnsi" w:hAnsiTheme="minorHAnsi" w:cstheme="minorHAnsi"/>
          <w:noProof/>
        </w:rPr>
        <w:t>Wyko</w:t>
      </w:r>
      <w:r w:rsidR="00DA2916" w:rsidRPr="001571F6">
        <w:rPr>
          <w:rFonts w:asciiTheme="minorHAnsi" w:hAnsiTheme="minorHAnsi" w:cstheme="minorHAnsi"/>
          <w:noProof/>
        </w:rPr>
        <w:t>nanie zgodnie z zakresem i</w:t>
      </w:r>
      <w:r w:rsidRPr="001571F6">
        <w:rPr>
          <w:rFonts w:asciiTheme="minorHAnsi" w:hAnsiTheme="minorHAnsi" w:cstheme="minorHAnsi"/>
          <w:noProof/>
        </w:rPr>
        <w:t xml:space="preserve"> normami</w:t>
      </w:r>
      <w:r w:rsidR="00FD08AB" w:rsidRPr="001571F6">
        <w:rPr>
          <w:rFonts w:asciiTheme="minorHAnsi" w:hAnsiTheme="minorHAnsi" w:cstheme="minorHAnsi"/>
          <w:noProof/>
        </w:rPr>
        <w:t>.</w:t>
      </w:r>
    </w:p>
    <w:p w14:paraId="30206B9E" w14:textId="32CFFE4E" w:rsidR="00A847BB" w:rsidRPr="001571F6" w:rsidRDefault="00A847BB" w:rsidP="00A847BB">
      <w:pPr>
        <w:pStyle w:val="Akapitzlist"/>
        <w:numPr>
          <w:ilvl w:val="0"/>
          <w:numId w:val="46"/>
        </w:numPr>
        <w:spacing w:line="360" w:lineRule="auto"/>
        <w:rPr>
          <w:rFonts w:asciiTheme="minorHAnsi" w:hAnsiTheme="minorHAnsi" w:cstheme="minorHAnsi"/>
          <w:noProof/>
        </w:rPr>
      </w:pPr>
      <w:r w:rsidRPr="001571F6">
        <w:rPr>
          <w:rFonts w:asciiTheme="minorHAnsi" w:hAnsiTheme="minorHAnsi" w:cstheme="minorHAnsi"/>
        </w:rPr>
        <w:t>Przy projektowaniu (doborze) zabezpieczeń ant</w:t>
      </w:r>
      <w:r w:rsidR="00E979D9" w:rsidRPr="001571F6">
        <w:rPr>
          <w:rFonts w:asciiTheme="minorHAnsi" w:hAnsiTheme="minorHAnsi" w:cstheme="minorHAnsi"/>
        </w:rPr>
        <w:t xml:space="preserve">ykorozyjnych płyt warstwowych, obróbek blacharskich oraz liter napisu </w:t>
      </w:r>
      <w:r w:rsidRPr="001571F6">
        <w:rPr>
          <w:rFonts w:asciiTheme="minorHAnsi" w:hAnsiTheme="minorHAnsi" w:cstheme="minorHAnsi"/>
        </w:rPr>
        <w:t>należy przyjąć minimalnie zabezpieczenia na zewnątrz budynku dla klasy C5-I narażenia środow</w:t>
      </w:r>
      <w:r w:rsidR="00921757" w:rsidRPr="001571F6">
        <w:rPr>
          <w:rFonts w:asciiTheme="minorHAnsi" w:hAnsiTheme="minorHAnsi" w:cstheme="minorHAnsi"/>
        </w:rPr>
        <w:t>is</w:t>
      </w:r>
      <w:r w:rsidR="009B4814" w:rsidRPr="001571F6">
        <w:rPr>
          <w:rFonts w:asciiTheme="minorHAnsi" w:hAnsiTheme="minorHAnsi" w:cstheme="minorHAnsi"/>
        </w:rPr>
        <w:t>ka wg. ISO 12944-2 oraz oczeki</w:t>
      </w:r>
      <w:r w:rsidR="00921757" w:rsidRPr="001571F6">
        <w:rPr>
          <w:rFonts w:asciiTheme="minorHAnsi" w:hAnsiTheme="minorHAnsi" w:cstheme="minorHAnsi"/>
        </w:rPr>
        <w:t>wa</w:t>
      </w:r>
      <w:r w:rsidRPr="001571F6">
        <w:rPr>
          <w:rFonts w:asciiTheme="minorHAnsi" w:hAnsiTheme="minorHAnsi" w:cstheme="minorHAnsi"/>
        </w:rPr>
        <w:t>ną trwałość 1</w:t>
      </w:r>
      <w:r w:rsidR="00921757" w:rsidRPr="001571F6">
        <w:rPr>
          <w:rFonts w:asciiTheme="minorHAnsi" w:hAnsiTheme="minorHAnsi" w:cstheme="minorHAnsi"/>
        </w:rPr>
        <w:t>0</w:t>
      </w:r>
      <w:r w:rsidRPr="001571F6">
        <w:rPr>
          <w:rFonts w:asciiTheme="minorHAnsi" w:hAnsiTheme="minorHAnsi" w:cstheme="minorHAnsi"/>
        </w:rPr>
        <w:t>-</w:t>
      </w:r>
      <w:r w:rsidR="00921757" w:rsidRPr="001571F6">
        <w:rPr>
          <w:rFonts w:asciiTheme="minorHAnsi" w:hAnsiTheme="minorHAnsi" w:cstheme="minorHAnsi"/>
        </w:rPr>
        <w:t>15</w:t>
      </w:r>
      <w:r w:rsidRPr="001571F6">
        <w:rPr>
          <w:rFonts w:asciiTheme="minorHAnsi" w:hAnsiTheme="minorHAnsi" w:cstheme="minorHAnsi"/>
        </w:rPr>
        <w:t xml:space="preserve"> lat.</w:t>
      </w:r>
    </w:p>
    <w:p w14:paraId="6141905E" w14:textId="74AA1082" w:rsidR="00FC203D" w:rsidRPr="001571F6" w:rsidRDefault="00A847BB" w:rsidP="00A847BB">
      <w:pPr>
        <w:pStyle w:val="Akapitzlist"/>
        <w:numPr>
          <w:ilvl w:val="0"/>
          <w:numId w:val="46"/>
        </w:numPr>
        <w:spacing w:line="360" w:lineRule="auto"/>
        <w:rPr>
          <w:rFonts w:asciiTheme="minorHAnsi" w:hAnsiTheme="minorHAnsi" w:cstheme="minorHAnsi"/>
          <w:noProof/>
        </w:rPr>
      </w:pPr>
      <w:r w:rsidRPr="001571F6">
        <w:rPr>
          <w:rFonts w:asciiTheme="minorHAnsi" w:hAnsiTheme="minorHAnsi" w:cstheme="minorHAnsi"/>
        </w:rPr>
        <w:t xml:space="preserve">Wykonanie i montaż konstrukcji stalowych zgodnie z normą </w:t>
      </w:r>
      <w:r w:rsidRPr="006F5776">
        <w:rPr>
          <w:rFonts w:asciiTheme="minorHAnsi" w:hAnsiTheme="minorHAnsi" w:cstheme="minorHAnsi"/>
        </w:rPr>
        <w:t xml:space="preserve">PN-B-06200 lub </w:t>
      </w:r>
      <w:r w:rsidRPr="006F5776">
        <w:rPr>
          <w:rFonts w:asciiTheme="minorHAnsi" w:hAnsiTheme="minorHAnsi" w:cstheme="minorHAnsi"/>
          <w:shd w:val="clear" w:color="auto" w:fill="FFFFFF"/>
        </w:rPr>
        <w:t>PN-EN 1090.</w:t>
      </w:r>
    </w:p>
    <w:p w14:paraId="5A64742B" w14:textId="2367F002" w:rsidR="00D755AA" w:rsidRPr="001571F6" w:rsidRDefault="00DE5C20" w:rsidP="00DD3010">
      <w:pPr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VI. </w:t>
      </w:r>
      <w:r w:rsidR="00D755AA" w:rsidRPr="001571F6">
        <w:rPr>
          <w:rFonts w:asciiTheme="minorHAnsi" w:hAnsiTheme="minorHAnsi" w:cstheme="minorHAnsi"/>
          <w:sz w:val="22"/>
          <w:szCs w:val="22"/>
        </w:rPr>
        <w:t xml:space="preserve">Warunki </w:t>
      </w:r>
      <w:r w:rsidR="00BB0A5C" w:rsidRPr="001571F6">
        <w:rPr>
          <w:rFonts w:asciiTheme="minorHAnsi" w:hAnsiTheme="minorHAnsi" w:cstheme="minorHAnsi"/>
          <w:sz w:val="22"/>
          <w:szCs w:val="22"/>
        </w:rPr>
        <w:t xml:space="preserve"> </w:t>
      </w:r>
      <w:r w:rsidR="00D755AA" w:rsidRPr="001571F6">
        <w:rPr>
          <w:rFonts w:asciiTheme="minorHAnsi" w:hAnsiTheme="minorHAnsi" w:cstheme="minorHAnsi"/>
          <w:sz w:val="22"/>
          <w:szCs w:val="22"/>
        </w:rPr>
        <w:t xml:space="preserve"> organizacyjne dla prawidłowej realizacji zadania:</w:t>
      </w:r>
    </w:p>
    <w:p w14:paraId="5AC986D6" w14:textId="77777777" w:rsidR="00D755AA" w:rsidRPr="001571F6" w:rsidRDefault="00D755AA" w:rsidP="00DD3010">
      <w:pPr>
        <w:pStyle w:val="Tekstpodstawowywcity"/>
        <w:numPr>
          <w:ilvl w:val="0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Wszystkie urządzenia, materiały podstawowe, materiały pomocnicze oraz sprzęt niezbędny dla bezpiecznej realizacji prac obiektowych na terenie Zamawiającego zapewnia Wykonawca, który  ponosi wszystkie koszty w tym zakresie.</w:t>
      </w:r>
    </w:p>
    <w:p w14:paraId="0046AB32" w14:textId="77777777" w:rsidR="004A1CED" w:rsidRPr="001571F6" w:rsidRDefault="004A1CED" w:rsidP="00DD3010">
      <w:pPr>
        <w:pStyle w:val="Tekstpodstawowywcity"/>
        <w:numPr>
          <w:ilvl w:val="0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Złom metali i kabli stanowi własność Zamawiającego i należy go przekazać do magazynu wskazanego przez Zamawiającego. Pozostałe odpady Wykonawca zagospodaruje na swój koszt.</w:t>
      </w:r>
    </w:p>
    <w:p w14:paraId="32223C69" w14:textId="77777777" w:rsidR="004A1CED" w:rsidRPr="001571F6" w:rsidRDefault="004A1CED" w:rsidP="00DD3010">
      <w:pPr>
        <w:pStyle w:val="Tekstpodstawowywcity"/>
        <w:numPr>
          <w:ilvl w:val="0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Transport technologiczny materiałów oraz złomu należy do zakresu Wykonawcy, zgodnie z zasadami obowiązującymi na terenie Enea Połaniec S.A.</w:t>
      </w:r>
    </w:p>
    <w:p w14:paraId="6674582B" w14:textId="77777777" w:rsidR="00D755AA" w:rsidRPr="001571F6" w:rsidRDefault="00D755AA" w:rsidP="00DD3010">
      <w:pPr>
        <w:pStyle w:val="Tekstpodstawowywcity"/>
        <w:numPr>
          <w:ilvl w:val="0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Podczas wykonywania prac na terenie Enea Połaniec S.A., Wykonawcę obowiązują aktualne przepisy wewnętrzne Zamawiającego, a w tym instrukcja organizacji bezpiecznej pracy w Enea Połaniec S.A., Instrukcja ochrony przeciwpożarowej oraz przepisy w zakresie ochrony środowiska naturalnego, z którymi Wykonawca jest zobowiązany zapoznać się na etapie przed złożeniem ostatecznej oferty cenowej.</w:t>
      </w:r>
    </w:p>
    <w:p w14:paraId="474570F1" w14:textId="1115DAE6" w:rsidR="00BF497A" w:rsidRPr="001571F6" w:rsidRDefault="00BF497A" w:rsidP="00BF497A">
      <w:pPr>
        <w:tabs>
          <w:tab w:val="left" w:pos="567"/>
        </w:tabs>
        <w:ind w:left="709" w:right="366"/>
        <w:jc w:val="both"/>
        <w:rPr>
          <w:rFonts w:asciiTheme="minorHAnsi" w:hAnsiTheme="minorHAnsi" w:cstheme="minorHAnsi"/>
          <w:sz w:val="22"/>
          <w:szCs w:val="22"/>
        </w:rPr>
      </w:pPr>
    </w:p>
    <w:p w14:paraId="72870FA2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Prace wykonywane będą na obiekcie energetycznym w pobliżu czynnych urządzeń i instalacji energetycznych. Na ścianie budynku kotłowni zlokalizowany jest wydmuch zaworu bezpieczeństwa, który zostanie zabezpieczony przed działaniem w okresie wykonania prac.</w:t>
      </w:r>
    </w:p>
    <w:p w14:paraId="426FB52F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W bliskiej lokalizacji miejsca prac znajdują się linia WN 110 kV bloku nr 1 (LB1) oraz linie potrzeb ogólnych WN 110 kV LPO1 oraz LPO2. Lokalizację przewodów linii WN w stosunku do budynku głównego pokazano na załącznikach graficznych.</w:t>
      </w:r>
    </w:p>
    <w:p w14:paraId="5286A550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Zamawiający przewiduje konieczność wyłączenia minimum linii LPO1 110 kV na cały czas wykonywania prac na elewacji.</w:t>
      </w:r>
    </w:p>
    <w:p w14:paraId="1280D4B8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 xml:space="preserve">Użycie wciągarki z liną stalową lub pomostów roboczych do wykonania prac wymaga wyłączenia minimum obu linii potrzeb ogólnych na czas montażu i demontażu wciągarki lub wiszących pomostów roboczych. Równoczesne wyłączenie obu linii wymaga zaplanowanego postoju jednego bloku energetycznego. </w:t>
      </w:r>
    </w:p>
    <w:p w14:paraId="736D4479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Wykonawca na etapie przygotowania oferty określi niezbędne do wykonania prac użycie sprzętu (pomostów roboczych, wciągarki) oraz niezbędne do bezpiecznego wykonania prac wyłączenia linii WN wraz z określeniem czasu tych wyłączeń.</w:t>
      </w:r>
    </w:p>
    <w:p w14:paraId="41E8C78C" w14:textId="193FFC61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Wykonywanie robót budowlanych przy użyciu maszyn lub innych urządzeń technicznych bezpośred</w:t>
      </w:r>
      <w:r w:rsidR="00CB0D9E">
        <w:rPr>
          <w:rFonts w:asciiTheme="minorHAnsi" w:hAnsiTheme="minorHAnsi" w:cstheme="minorHAnsi"/>
          <w:sz w:val="22"/>
          <w:szCs w:val="22"/>
        </w:rPr>
        <w:t>nio pod linią WN 110 kV (</w:t>
      </w:r>
      <w:r w:rsidRPr="001571F6">
        <w:rPr>
          <w:rFonts w:asciiTheme="minorHAnsi" w:hAnsiTheme="minorHAnsi" w:cstheme="minorHAnsi"/>
          <w:sz w:val="22"/>
          <w:szCs w:val="22"/>
        </w:rPr>
        <w:t>w odległości mniejszej niż 15 m od skrajnych przewodów) wymaga opracowania przez wykonawcę instrukcji użycia tego sprzętu oraz uzgodnienia bezpiecznych warunków pracy z Polskimi Sieciami Elektroenergetycznymi S.A.</w:t>
      </w:r>
    </w:p>
    <w:p w14:paraId="1A3C2DCA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Zamawiający preferuje wykonanie prac bez użycia sprzętu generującego konieczność dodatkowych wyłączeń linii WN ( poza linią potrzeb ogólnych WN 110 kV LPO1 zlokalizowaną najbliżej ściany budynku).</w:t>
      </w:r>
    </w:p>
    <w:p w14:paraId="11B54F64" w14:textId="77777777" w:rsidR="00A847BB" w:rsidRPr="001571F6" w:rsidRDefault="00A847BB" w:rsidP="00A847BB">
      <w:pPr>
        <w:tabs>
          <w:tab w:val="left" w:pos="567"/>
        </w:tabs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Ze względu na bliską lokalizację linii WN 110 kV Zamawiający nie dopuszcza  użycia:</w:t>
      </w:r>
    </w:p>
    <w:p w14:paraId="73B35ADC" w14:textId="77777777" w:rsidR="00A847BB" w:rsidRPr="001571F6" w:rsidRDefault="00A847BB" w:rsidP="00A847BB">
      <w:pPr>
        <w:numPr>
          <w:ilvl w:val="0"/>
          <w:numId w:val="55"/>
        </w:numPr>
        <w:tabs>
          <w:tab w:val="left" w:pos="567"/>
        </w:tabs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do czyszczenia strumieniowo-ściernego powierzchni konstrukcji stalowych metody mokrej lub wilgotnej oraz ścierniwa metalowego;</w:t>
      </w:r>
    </w:p>
    <w:p w14:paraId="42B19837" w14:textId="77777777" w:rsidR="00A847BB" w:rsidRPr="001571F6" w:rsidRDefault="00A847BB" w:rsidP="00A847BB">
      <w:pPr>
        <w:numPr>
          <w:ilvl w:val="0"/>
          <w:numId w:val="55"/>
        </w:numPr>
        <w:tabs>
          <w:tab w:val="left" w:pos="567"/>
        </w:tabs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do malowania powierzchni konstrukcji stalowych metody natryskowej;</w:t>
      </w:r>
    </w:p>
    <w:p w14:paraId="32295E35" w14:textId="77777777" w:rsidR="00A847BB" w:rsidRPr="001571F6" w:rsidRDefault="00A847BB" w:rsidP="00A847BB">
      <w:pPr>
        <w:tabs>
          <w:tab w:val="left" w:pos="567"/>
          <w:tab w:val="left" w:pos="851"/>
        </w:tabs>
        <w:ind w:left="142" w:right="366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</w:r>
      <w:r w:rsidRPr="001571F6">
        <w:rPr>
          <w:rFonts w:asciiTheme="minorHAnsi" w:hAnsiTheme="minorHAnsi" w:cstheme="minorHAnsi"/>
          <w:sz w:val="22"/>
          <w:szCs w:val="22"/>
        </w:rPr>
        <w:tab/>
        <w:t>Nie dopuszcza się wykorzystania do czyszczenia strumieniowo-ściernego użycia jako ścierniwa lub jako dodatku do innych ścierniw suchego piasku kwarcowego.</w:t>
      </w:r>
    </w:p>
    <w:p w14:paraId="780FE421" w14:textId="77777777" w:rsidR="00A847BB" w:rsidRPr="001571F6" w:rsidRDefault="00A847BB" w:rsidP="00A847BB">
      <w:pPr>
        <w:tabs>
          <w:tab w:val="left" w:pos="567"/>
        </w:tabs>
        <w:spacing w:before="120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Ze względów bezpieczeństwa zamawiający preferuje użycie granulatu szklanego do czyszczenia strumieniowo-ściernego.</w:t>
      </w:r>
    </w:p>
    <w:p w14:paraId="14AFADC4" w14:textId="77777777" w:rsidR="00A847BB" w:rsidRPr="001571F6" w:rsidRDefault="00A847BB" w:rsidP="00A847BB">
      <w:pPr>
        <w:tabs>
          <w:tab w:val="left" w:pos="567"/>
          <w:tab w:val="left" w:pos="851"/>
        </w:tabs>
        <w:ind w:left="142" w:right="366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Wykonawca zorganizuje prace zapewniając niezbędną ilość rusztowań wiszących do ich wykonania  przy minimalnej ilości operacji montażu i demontażu rusztowań:</w:t>
      </w:r>
    </w:p>
    <w:p w14:paraId="32AA01B5" w14:textId="77777777" w:rsidR="00A847BB" w:rsidRPr="001571F6" w:rsidRDefault="00A847BB" w:rsidP="00A847BB">
      <w:pPr>
        <w:tabs>
          <w:tab w:val="left" w:pos="567"/>
        </w:tabs>
        <w:ind w:left="142" w:right="366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Wykonawca zobligowany jest do zapewnienia bezpiecznych dojść dla obsługi Zamawiającego do wskazanych miejsc w przekazanej strefie.</w:t>
      </w:r>
    </w:p>
    <w:p w14:paraId="3F105DDD" w14:textId="77777777" w:rsidR="00A847BB" w:rsidRPr="001571F6" w:rsidRDefault="00A847BB" w:rsidP="00A847BB">
      <w:pPr>
        <w:tabs>
          <w:tab w:val="left" w:pos="567"/>
        </w:tabs>
        <w:ind w:left="142" w:right="366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Wykonawca zapewni bezpieczne warunki do kontroli prac przez inspektora nadzoru Zamawiającego oraz umożliwi kontrolę służb BHP Zamawiającego.</w:t>
      </w:r>
    </w:p>
    <w:p w14:paraId="71EDAA58" w14:textId="77777777" w:rsidR="00A847BB" w:rsidRPr="001571F6" w:rsidRDefault="00A847BB" w:rsidP="00A847BB">
      <w:pPr>
        <w:tabs>
          <w:tab w:val="left" w:pos="567"/>
        </w:tabs>
        <w:ind w:left="142" w:right="366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Wykonawca zapewni przeszkolony personel oraz sprzęt do akcji ratowniczej w zakresie transportu poszkodowanego do poziomu terenu.</w:t>
      </w:r>
    </w:p>
    <w:p w14:paraId="45ACE19D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Zamawiający dopuszcza możliwość dodatkowych wyłączeń linii WN podczas postojów bloku w dniach sobota – niedziela.</w:t>
      </w:r>
    </w:p>
    <w:p w14:paraId="14581064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Zamawiający zastrzega możliwość przerwania prac ze względu na potrzebę zachowania ciągłości ruchu Elektrowni.</w:t>
      </w:r>
    </w:p>
    <w:p w14:paraId="11798354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</w:p>
    <w:p w14:paraId="7DAFED6D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Przed przystąpieniem do wykonania prac Wykonawca zobligowany jest do:</w:t>
      </w:r>
    </w:p>
    <w:p w14:paraId="61346C7A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opracowania i uzgodnienia ze służbami Elektrowni projektu wykonawczego w branży konstrukcyjno-budowlanej wymiany istniejącej obudowy na płyty warstwowe,</w:t>
      </w:r>
    </w:p>
    <w:p w14:paraId="33326428" w14:textId="77777777" w:rsidR="00A847BB" w:rsidRPr="001571F6" w:rsidRDefault="00A847BB" w:rsidP="00A847BB">
      <w:pPr>
        <w:tabs>
          <w:tab w:val="left" w:pos="567"/>
        </w:tabs>
        <w:ind w:left="142" w:right="366" w:firstLine="284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opracowanie przez uprawnionego projektanta projektu technicznego rusztowań z zastosowaniem lin stabilizujących pozycję rusztowań oraz systemu zabezpieczenia przewodów sprężonego powietrza i ścierniwa, ewentualnie innych przewodów używanych na elewacji komina ( uniemożliwiających zbliżenie do linii WN).</w:t>
      </w:r>
    </w:p>
    <w:p w14:paraId="2F391239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lastRenderedPageBreak/>
        <w:t>- opracowania planu BIOZ oraz instrukcji bezpiecznego wykonania robót,</w:t>
      </w:r>
    </w:p>
    <w:p w14:paraId="3B7CD752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opracowanie przez uprawnionego projektanta projektu technicznego rusztowań z zastosowaniem lin stabilizujących pozycję rusztowań oraz systemu zabezpieczenia ewentualnych przewodów sprężonego powietrza i ścierniwa, lin wciągarki lub innych przewodów używanych na elewacji ( uniemożliwiających zbliżenie do linii WN).</w:t>
      </w:r>
    </w:p>
    <w:p w14:paraId="3F5D2A9F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opracowania instrukcji użycia sprzętu w pobliżu linii WN i uzgodnienia bezpiecznych warunków pracy z Polskimi Sieciami Elektroenergetycznymi S.A. Radom,</w:t>
      </w:r>
    </w:p>
    <w:p w14:paraId="7438FAB0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 xml:space="preserve">- opracowania i uzgodnienia ze służbami Elektrowni Instrukcji organizacji robót, </w:t>
      </w:r>
    </w:p>
    <w:p w14:paraId="48F6257A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</w:p>
    <w:p w14:paraId="260896C2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Wykonawca zobligowany jest do zapewnienia nadzoru:</w:t>
      </w:r>
    </w:p>
    <w:p w14:paraId="328C575C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kierownika budowy/robót posiadającego uprawnienia budowlane do kierowania robotami budowlanymi w specjalności konstrukcyjno- budowlanej oraz pracownika nadzoru BHP (wymagana stała obecność podczas realizacji prac).</w:t>
      </w:r>
    </w:p>
    <w:p w14:paraId="4D0037D1" w14:textId="77777777" w:rsidR="00A847BB" w:rsidRPr="001571F6" w:rsidRDefault="00A847BB" w:rsidP="00A847BB">
      <w:pPr>
        <w:ind w:left="142" w:right="366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W przypadku wykorzystania konstrukcji istniejącej belki demagowej do zawieszenia rusztowań wiszących Wykonawca zobligowany jest do wykonania przez uprawnionego projektanta ekspertyzy – oceny stanu technicznego stwierdzającego możliwość wykorzystania ich do tego celu.</w:t>
      </w:r>
    </w:p>
    <w:p w14:paraId="3C491F69" w14:textId="77777777" w:rsidR="00D600E7" w:rsidRPr="001571F6" w:rsidRDefault="00D600E7" w:rsidP="00BF497A">
      <w:pPr>
        <w:tabs>
          <w:tab w:val="left" w:pos="567"/>
        </w:tabs>
        <w:ind w:left="709" w:right="366"/>
        <w:jc w:val="both"/>
        <w:rPr>
          <w:rFonts w:asciiTheme="minorHAnsi" w:hAnsiTheme="minorHAnsi" w:cstheme="minorHAnsi"/>
          <w:sz w:val="22"/>
          <w:szCs w:val="22"/>
        </w:rPr>
      </w:pPr>
    </w:p>
    <w:p w14:paraId="1867518D" w14:textId="77777777" w:rsidR="00D755AA" w:rsidRPr="001571F6" w:rsidRDefault="00D755AA" w:rsidP="00DD3010">
      <w:pPr>
        <w:pStyle w:val="Tekstpodstawowywcity"/>
        <w:numPr>
          <w:ilvl w:val="0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Do obowiązków Zamawiającego należy:</w:t>
      </w:r>
    </w:p>
    <w:p w14:paraId="4EB03F3A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Bieżąca współpraca z Projektantami, bezzwłoczne udzielanie informacji oraz udział w wizjach lokalnych związanych z realizowanym zadaniem,</w:t>
      </w:r>
    </w:p>
    <w:p w14:paraId="5A7665F7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Udostępnianie posiadanej dokumentacji technicznej i budowlanej,</w:t>
      </w:r>
    </w:p>
    <w:p w14:paraId="0B32A307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tabs>
          <w:tab w:val="left" w:pos="142"/>
        </w:tabs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Konsultowanie proponowanych rozwiązań technicznych,</w:t>
      </w:r>
    </w:p>
    <w:p w14:paraId="30A50568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tabs>
          <w:tab w:val="left" w:pos="142"/>
        </w:tabs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Przekazywanie wszystkich dokumentów związanych z projektem budowlanym, a w tym warunków wykonania przyłączy do mediów, map,  podkładów geodezyjnych, wypisów, itp.</w:t>
      </w:r>
    </w:p>
    <w:p w14:paraId="45CD33A8" w14:textId="77777777" w:rsidR="00D755AA" w:rsidRPr="001571F6" w:rsidRDefault="00D755AA" w:rsidP="00DD3010">
      <w:pPr>
        <w:pStyle w:val="Tekstpodstawowywcity"/>
        <w:numPr>
          <w:ilvl w:val="0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Do obowiązków Wykonawcy należy w szczególności:</w:t>
      </w:r>
    </w:p>
    <w:p w14:paraId="6C439BCE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Skierowanie do wykonywania prac na terenie Enea Połaniec S.A. pracowników o wymaganych kwalifikacjach zawodowych, spełniających wymagania określone w aktualnej instrukcji organizacji bezpiecznej pracy obowiązującej u Zamawiającego. </w:t>
      </w:r>
    </w:p>
    <w:p w14:paraId="78BD1DA0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Dostarczenie wymaganych instrukcją organizacji bezpiecznej pracy w Enea Połaniec S.A., dokumentów zarówno na etapie składania oferty (dokument Z-7) jak i przed rozpoczęciem prac na obiektach w  Enea Połaniec S.A (dokumenty Z-1, Z-2, Z-8), w wymaganych terminach,</w:t>
      </w:r>
    </w:p>
    <w:p w14:paraId="0A2683A1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Dostarczenie wymaganych instrukcją postępowania z odpadami wytworzonymi u Zamawiającego przez podmioty zewnętrzne, dokumentów przed rozpoczęciem prac na obiektach w Enea Połaniec S.A (lista i rodzaj wytwarzanych odpadów, spis stosowanych substancji chemicznych i niebezpiecznych, potwierdzenie zapoznania pracowników z aspektami środowiskowymi). Tylko złom stalowy oraz kable są kwalifikowane, jako odpad Zamawiającego,</w:t>
      </w:r>
    </w:p>
    <w:p w14:paraId="02947EC0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Dostarczenie dokumentów z przeprowadzonej utylizacji pozostałych wytworzonych przez Wykonawcę odpadów, zgodnie z wymaganiami obowiązującej instrukcji,</w:t>
      </w:r>
    </w:p>
    <w:p w14:paraId="24230C9F" w14:textId="68FF6CAA" w:rsidR="00A60A99" w:rsidRPr="001571F6" w:rsidRDefault="00A60A99" w:rsidP="00DD3010">
      <w:pPr>
        <w:pStyle w:val="Tekstpodstawowywcity"/>
        <w:numPr>
          <w:ilvl w:val="1"/>
          <w:numId w:val="1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Zapewnienie kierownika robót posiadającego stosowne uprawnienia budowlane.</w:t>
      </w:r>
    </w:p>
    <w:p w14:paraId="336D1E4F" w14:textId="77777777" w:rsidR="005C6792" w:rsidRPr="001571F6" w:rsidRDefault="005C6792" w:rsidP="00DD3010">
      <w:pPr>
        <w:pStyle w:val="Akapitzlist"/>
        <w:numPr>
          <w:ilvl w:val="0"/>
          <w:numId w:val="48"/>
        </w:numPr>
        <w:rPr>
          <w:rFonts w:asciiTheme="minorHAnsi" w:hAnsiTheme="minorHAnsi" w:cstheme="minorHAnsi"/>
          <w:u w:val="single"/>
        </w:rPr>
      </w:pPr>
      <w:r w:rsidRPr="001571F6">
        <w:rPr>
          <w:rFonts w:asciiTheme="minorHAnsi" w:hAnsiTheme="minorHAnsi" w:cstheme="minorHAnsi"/>
          <w:u w:val="single"/>
        </w:rPr>
        <w:t>ORGANIZACJA REALIZACJI PRAC</w:t>
      </w:r>
    </w:p>
    <w:p w14:paraId="7C309B8E" w14:textId="77777777" w:rsidR="005C6792" w:rsidRPr="001571F6" w:rsidRDefault="005C6792" w:rsidP="005C6792">
      <w:pPr>
        <w:pStyle w:val="Akapitzlist"/>
        <w:suppressAutoHyphens/>
        <w:spacing w:before="120" w:after="0"/>
        <w:ind w:left="360"/>
        <w:jc w:val="both"/>
        <w:rPr>
          <w:rFonts w:asciiTheme="minorHAnsi" w:hAnsiTheme="minorHAnsi" w:cstheme="minorHAnsi"/>
          <w:color w:val="000000" w:themeColor="text1"/>
          <w:u w:val="single"/>
        </w:rPr>
      </w:pPr>
    </w:p>
    <w:p w14:paraId="6FCC9523" w14:textId="77777777" w:rsidR="005C6792" w:rsidRPr="001571F6" w:rsidRDefault="005C6792" w:rsidP="00DD3010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lastRenderedPageBreak/>
        <w:t>Organizacja i wykonywanie prac na terenie Elektrowni odbywa się zgodnie z Instrukcją Organizacji Bezpiecznej Pracy (IOBP)</w:t>
      </w:r>
      <w:r w:rsidR="008F5F73" w:rsidRPr="001571F6">
        <w:rPr>
          <w:rFonts w:asciiTheme="minorHAnsi" w:hAnsiTheme="minorHAnsi" w:cstheme="minorHAnsi"/>
          <w:color w:val="000000" w:themeColor="text1"/>
        </w:rPr>
        <w:t xml:space="preserve"> dostępna na </w:t>
      </w:r>
      <w:r w:rsidR="00D0102A" w:rsidRPr="001571F6">
        <w:rPr>
          <w:rFonts w:asciiTheme="minorHAnsi" w:hAnsiTheme="minorHAnsi" w:cstheme="minorHAnsi"/>
          <w:color w:val="000000" w:themeColor="text1"/>
        </w:rPr>
        <w:t xml:space="preserve">stronie: </w:t>
      </w:r>
      <w:hyperlink r:id="rId8" w:history="1">
        <w:r w:rsidR="00D0102A" w:rsidRPr="001571F6">
          <w:rPr>
            <w:rStyle w:val="Hipercze"/>
            <w:rFonts w:asciiTheme="minorHAnsi" w:hAnsiTheme="minorHAnsi" w:cstheme="minorHAnsi"/>
            <w:color w:val="000000" w:themeColor="text1"/>
          </w:rPr>
          <w:t>https://www.enea.pl/pl/grupaenea/o-grupie/spolki-grupy-enea/polaniec/zamowienia/dokumenty</w:t>
        </w:r>
      </w:hyperlink>
      <w:r w:rsidR="00D0102A" w:rsidRPr="001571F6">
        <w:rPr>
          <w:rFonts w:asciiTheme="minorHAnsi" w:hAnsiTheme="minorHAnsi" w:cstheme="minorHAnsi"/>
          <w:color w:val="000000" w:themeColor="text1"/>
        </w:rPr>
        <w:t>.</w:t>
      </w:r>
    </w:p>
    <w:p w14:paraId="168257FA" w14:textId="77777777" w:rsidR="005C6792" w:rsidRPr="001571F6" w:rsidRDefault="005C6792" w:rsidP="00DD3010">
      <w:pPr>
        <w:pStyle w:val="Akapitzlist"/>
        <w:numPr>
          <w:ilvl w:val="1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Warunkiem dopuszczenia do wykonania prac jest opracowanie szczegółowych instrukcji bezpiecznego wykonania prac przez Wykonawcę.</w:t>
      </w:r>
    </w:p>
    <w:p w14:paraId="2175D9D4" w14:textId="77777777" w:rsidR="005C6792" w:rsidRPr="001571F6" w:rsidRDefault="005C6792" w:rsidP="00DD3010">
      <w:pPr>
        <w:pStyle w:val="Akapitzlist"/>
        <w:numPr>
          <w:ilvl w:val="1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Na polecenie pisemne prowadzone są prace tylko w warunkach szczególnego zagrożenia, zawarte w IOBP, pozostałe prace prowadzone są na podstawie Instrukcji Organizacji Robót (IOR) opracowanej przez Wykonawcę i zatwierdzonej przez Zamawiającego.</w:t>
      </w:r>
    </w:p>
    <w:p w14:paraId="413262D9" w14:textId="77777777" w:rsidR="005C6792" w:rsidRPr="001571F6" w:rsidRDefault="005C6792" w:rsidP="00DD3010">
      <w:pPr>
        <w:pStyle w:val="Akapitzlist"/>
        <w:numPr>
          <w:ilvl w:val="1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Dokumenty wymienione w pkt. </w:t>
      </w:r>
      <w:r w:rsidR="002B10AF" w:rsidRPr="001571F6">
        <w:rPr>
          <w:rFonts w:asciiTheme="minorHAnsi" w:hAnsiTheme="minorHAnsi" w:cstheme="minorHAnsi"/>
          <w:color w:val="000000" w:themeColor="text1"/>
        </w:rPr>
        <w:t>4</w:t>
      </w:r>
      <w:r w:rsidR="0025002A" w:rsidRPr="001571F6">
        <w:rPr>
          <w:rFonts w:asciiTheme="minorHAnsi" w:hAnsiTheme="minorHAnsi" w:cstheme="minorHAnsi"/>
          <w:color w:val="000000" w:themeColor="text1"/>
        </w:rPr>
        <w:t>.1.</w:t>
      </w:r>
      <w:r w:rsidRPr="001571F6">
        <w:rPr>
          <w:rFonts w:asciiTheme="minorHAnsi" w:hAnsiTheme="minorHAnsi" w:cstheme="minorHAnsi"/>
          <w:color w:val="000000" w:themeColor="text1"/>
        </w:rPr>
        <w:t>1 należy przedłożyć Zamawiającemu 2 tygodnie przed planowanym terminem odstawienia instalacji do remontu.</w:t>
      </w:r>
    </w:p>
    <w:p w14:paraId="4506E796" w14:textId="77777777" w:rsidR="005C6792" w:rsidRPr="001571F6" w:rsidRDefault="005C6792" w:rsidP="00DD3010">
      <w:pPr>
        <w:pStyle w:val="Akapitzlist"/>
        <w:numPr>
          <w:ilvl w:val="1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Zatwierdzone przez Zamawiającego dokumenty wymienione w pkt. </w:t>
      </w:r>
      <w:r w:rsidR="002B10AF" w:rsidRPr="001571F6">
        <w:rPr>
          <w:rFonts w:asciiTheme="minorHAnsi" w:hAnsiTheme="minorHAnsi" w:cstheme="minorHAnsi"/>
          <w:color w:val="000000" w:themeColor="text1"/>
        </w:rPr>
        <w:t>4</w:t>
      </w:r>
      <w:r w:rsidRPr="001571F6">
        <w:rPr>
          <w:rFonts w:asciiTheme="minorHAnsi" w:hAnsiTheme="minorHAnsi" w:cstheme="minorHAnsi"/>
          <w:color w:val="000000" w:themeColor="text1"/>
        </w:rPr>
        <w:t>.</w:t>
      </w:r>
      <w:r w:rsidR="0025002A" w:rsidRPr="001571F6">
        <w:rPr>
          <w:rFonts w:asciiTheme="minorHAnsi" w:hAnsiTheme="minorHAnsi" w:cstheme="minorHAnsi"/>
          <w:color w:val="000000" w:themeColor="text1"/>
        </w:rPr>
        <w:t>1</w:t>
      </w:r>
      <w:r w:rsidRPr="001571F6">
        <w:rPr>
          <w:rFonts w:asciiTheme="minorHAnsi" w:hAnsiTheme="minorHAnsi" w:cstheme="minorHAnsi"/>
          <w:color w:val="000000" w:themeColor="text1"/>
        </w:rPr>
        <w:t>.2 należy przedłożyć Zamawiającemu 2 tygodnie przed planowanym terminem odstawienia instalacji do remontu.</w:t>
      </w:r>
    </w:p>
    <w:p w14:paraId="34EF4DA5" w14:textId="77777777" w:rsidR="005C6792" w:rsidRPr="001571F6" w:rsidRDefault="005C6792" w:rsidP="00DD3010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Wykonawca jest zobowiązany do przestrzegania zasad i </w:t>
      </w:r>
      <w:r w:rsidR="008F5F73" w:rsidRPr="001571F6">
        <w:rPr>
          <w:rFonts w:asciiTheme="minorHAnsi" w:hAnsiTheme="minorHAnsi" w:cstheme="minorHAnsi"/>
          <w:color w:val="000000" w:themeColor="text1"/>
        </w:rPr>
        <w:t>zobowiązań</w:t>
      </w:r>
      <w:r w:rsidRPr="001571F6">
        <w:rPr>
          <w:rFonts w:asciiTheme="minorHAnsi" w:hAnsiTheme="minorHAnsi" w:cstheme="minorHAnsi"/>
          <w:color w:val="000000" w:themeColor="text1"/>
        </w:rPr>
        <w:t xml:space="preserve"> zawartych w IOBP</w:t>
      </w:r>
      <w:r w:rsidR="002479EF" w:rsidRPr="001571F6">
        <w:rPr>
          <w:rFonts w:asciiTheme="minorHAnsi" w:hAnsiTheme="minorHAnsi" w:cstheme="minorHAnsi"/>
          <w:color w:val="000000" w:themeColor="text1"/>
        </w:rPr>
        <w:t>.</w:t>
      </w:r>
      <w:r w:rsidRPr="001571F6">
        <w:rPr>
          <w:rFonts w:asciiTheme="minorHAnsi" w:hAnsiTheme="minorHAnsi" w:cstheme="minorHAnsi"/>
          <w:color w:val="000000" w:themeColor="text1"/>
        </w:rPr>
        <w:t xml:space="preserve"> </w:t>
      </w:r>
    </w:p>
    <w:p w14:paraId="5B8278D9" w14:textId="77777777" w:rsidR="005C6792" w:rsidRPr="001571F6" w:rsidRDefault="005C6792" w:rsidP="00DD3010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Wykonawca jest zobowiązany do zapewnienia zasobów ludzkich i narzędziowych. </w:t>
      </w:r>
    </w:p>
    <w:p w14:paraId="376308BB" w14:textId="77777777" w:rsidR="005C6792" w:rsidRPr="001571F6" w:rsidRDefault="005C6792" w:rsidP="00DD3010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Wykonawca będzie uczestniczył w spotkaniach koniecznych do realizacji,</w:t>
      </w:r>
      <w:r w:rsidR="00390BF6" w:rsidRPr="001571F6">
        <w:rPr>
          <w:rFonts w:asciiTheme="minorHAnsi" w:hAnsiTheme="minorHAnsi" w:cstheme="minorHAnsi"/>
          <w:color w:val="000000" w:themeColor="text1"/>
        </w:rPr>
        <w:t xml:space="preserve"> </w:t>
      </w:r>
      <w:r w:rsidRPr="001571F6">
        <w:rPr>
          <w:rFonts w:asciiTheme="minorHAnsi" w:hAnsiTheme="minorHAnsi" w:cstheme="minorHAnsi"/>
          <w:color w:val="000000" w:themeColor="text1"/>
        </w:rPr>
        <w:t>koordynacji i</w:t>
      </w:r>
      <w:r w:rsidR="002B02D1" w:rsidRPr="001571F6">
        <w:rPr>
          <w:rFonts w:asciiTheme="minorHAnsi" w:hAnsiTheme="minorHAnsi" w:cstheme="minorHAnsi"/>
          <w:color w:val="000000" w:themeColor="text1"/>
        </w:rPr>
        <w:t xml:space="preserve"> </w:t>
      </w:r>
      <w:r w:rsidRPr="001571F6">
        <w:rPr>
          <w:rFonts w:asciiTheme="minorHAnsi" w:hAnsiTheme="minorHAnsi" w:cstheme="minorHAnsi"/>
          <w:color w:val="000000" w:themeColor="text1"/>
        </w:rPr>
        <w:t>współpracy.</w:t>
      </w:r>
    </w:p>
    <w:p w14:paraId="6D52B6FC" w14:textId="77777777" w:rsidR="005C6792" w:rsidRPr="001571F6" w:rsidRDefault="005C6792" w:rsidP="00DD3010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Wykonawca  zabezpieczy:</w:t>
      </w:r>
    </w:p>
    <w:p w14:paraId="1942E593" w14:textId="77777777" w:rsidR="005C6792" w:rsidRPr="001571F6" w:rsidRDefault="005C6792" w:rsidP="00DD3010">
      <w:pPr>
        <w:pStyle w:val="Akapitzlist"/>
        <w:numPr>
          <w:ilvl w:val="1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niezbędne wyposażenie, a także środki transportu nie będące na wyposażeniu instalacji oraz w dyspozycji Zamawiającego</w:t>
      </w:r>
      <w:r w:rsidR="002479EF" w:rsidRPr="001571F6">
        <w:rPr>
          <w:rFonts w:asciiTheme="minorHAnsi" w:hAnsiTheme="minorHAnsi" w:cstheme="minorHAnsi"/>
          <w:color w:val="000000" w:themeColor="text1"/>
        </w:rPr>
        <w:t>,</w:t>
      </w:r>
      <w:r w:rsidRPr="001571F6">
        <w:rPr>
          <w:rFonts w:asciiTheme="minorHAnsi" w:hAnsiTheme="minorHAnsi" w:cstheme="minorHAnsi"/>
          <w:color w:val="000000" w:themeColor="text1"/>
        </w:rPr>
        <w:t xml:space="preserve"> konieczne do wykonania Usług, w tym specjalistyczny sprzęt</w:t>
      </w:r>
      <w:r w:rsidR="0025002A" w:rsidRPr="001571F6">
        <w:rPr>
          <w:rFonts w:asciiTheme="minorHAnsi" w:hAnsiTheme="minorHAnsi" w:cstheme="minorHAnsi"/>
          <w:color w:val="000000" w:themeColor="text1"/>
        </w:rPr>
        <w:t xml:space="preserve">  oraz  </w:t>
      </w:r>
      <w:r w:rsidRPr="001571F6">
        <w:rPr>
          <w:rFonts w:asciiTheme="minorHAnsi" w:hAnsiTheme="minorHAnsi" w:cstheme="minorHAnsi"/>
          <w:color w:val="000000" w:themeColor="text1"/>
        </w:rPr>
        <w:t>pracowników z wymaganymi uprawnieniami;</w:t>
      </w:r>
    </w:p>
    <w:p w14:paraId="366DEDFA" w14:textId="77777777" w:rsidR="005C6792" w:rsidRPr="001571F6" w:rsidRDefault="005C6792" w:rsidP="00DD3010">
      <w:pPr>
        <w:pStyle w:val="Akapitzlist"/>
        <w:numPr>
          <w:ilvl w:val="1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Wykonawca jest zobowiązany do utylizacji wytworzonych odpadów. </w:t>
      </w:r>
    </w:p>
    <w:p w14:paraId="324F64CA" w14:textId="77777777" w:rsidR="005C6792" w:rsidRPr="001571F6" w:rsidRDefault="00D0102A" w:rsidP="00DD3010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  <w:u w:val="single"/>
        </w:rPr>
      </w:pPr>
      <w:r w:rsidRPr="001571F6">
        <w:rPr>
          <w:rFonts w:asciiTheme="minorHAnsi" w:hAnsiTheme="minorHAnsi" w:cstheme="minorHAnsi"/>
          <w:color w:val="000000" w:themeColor="text1"/>
          <w:u w:val="single"/>
        </w:rPr>
        <w:t xml:space="preserve">Wykonawca  </w:t>
      </w:r>
      <w:r w:rsidR="005C6792" w:rsidRPr="001571F6">
        <w:rPr>
          <w:rFonts w:asciiTheme="minorHAnsi" w:hAnsiTheme="minorHAnsi" w:cstheme="minorHAnsi"/>
          <w:color w:val="000000" w:themeColor="text1"/>
          <w:u w:val="single"/>
        </w:rPr>
        <w:t xml:space="preserve">będzie </w:t>
      </w:r>
      <w:r w:rsidR="002B02D1" w:rsidRPr="001571F6">
        <w:rPr>
          <w:rFonts w:asciiTheme="minorHAnsi" w:hAnsiTheme="minorHAnsi" w:cstheme="minorHAnsi"/>
          <w:color w:val="000000" w:themeColor="text1"/>
          <w:u w:val="single"/>
        </w:rPr>
        <w:t>wykonywał roboty/</w:t>
      </w:r>
      <w:r w:rsidR="005C6792" w:rsidRPr="001571F6">
        <w:rPr>
          <w:rFonts w:asciiTheme="minorHAnsi" w:hAnsiTheme="minorHAnsi" w:cstheme="minorHAnsi"/>
          <w:color w:val="000000" w:themeColor="text1"/>
          <w:u w:val="single"/>
        </w:rPr>
        <w:t>świadczył Usługi zgodnie z:</w:t>
      </w:r>
    </w:p>
    <w:p w14:paraId="2ADA7279" w14:textId="77777777" w:rsidR="00E03F59" w:rsidRPr="001571F6" w:rsidRDefault="00992365" w:rsidP="00992365">
      <w:pPr>
        <w:pStyle w:val="Akapitzlist"/>
        <w:numPr>
          <w:ilvl w:val="1"/>
          <w:numId w:val="4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U</w:t>
      </w:r>
      <w:r w:rsidR="00E03F59" w:rsidRPr="001571F6">
        <w:rPr>
          <w:rFonts w:asciiTheme="minorHAnsi" w:hAnsiTheme="minorHAnsi" w:cstheme="minorHAnsi"/>
          <w:color w:val="000000" w:themeColor="text1"/>
        </w:rPr>
        <w:t>stawą Prawo budowlane,</w:t>
      </w:r>
    </w:p>
    <w:p w14:paraId="196664AD" w14:textId="77777777" w:rsidR="00E03F59" w:rsidRPr="001571F6" w:rsidRDefault="00992365" w:rsidP="00992365">
      <w:pPr>
        <w:pStyle w:val="Akapitzlist"/>
        <w:numPr>
          <w:ilvl w:val="1"/>
          <w:numId w:val="4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U</w:t>
      </w:r>
      <w:r w:rsidR="00E03F59" w:rsidRPr="001571F6">
        <w:rPr>
          <w:rFonts w:asciiTheme="minorHAnsi" w:hAnsiTheme="minorHAnsi" w:cstheme="minorHAnsi"/>
          <w:color w:val="000000" w:themeColor="text1"/>
        </w:rPr>
        <w:t>stawą o dozorze technicznym,</w:t>
      </w:r>
    </w:p>
    <w:p w14:paraId="0830F6BA" w14:textId="77777777" w:rsidR="00E03F59" w:rsidRPr="001571F6" w:rsidRDefault="00992365" w:rsidP="00992365">
      <w:pPr>
        <w:pStyle w:val="Akapitzlist"/>
        <w:numPr>
          <w:ilvl w:val="1"/>
          <w:numId w:val="4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U</w:t>
      </w:r>
      <w:r w:rsidR="00E03F59" w:rsidRPr="001571F6">
        <w:rPr>
          <w:rFonts w:asciiTheme="minorHAnsi" w:hAnsiTheme="minorHAnsi" w:cstheme="minorHAnsi"/>
          <w:color w:val="000000" w:themeColor="text1"/>
        </w:rPr>
        <w:t>stawą Prawo ochrony środowiska,</w:t>
      </w:r>
    </w:p>
    <w:p w14:paraId="5975E1AF" w14:textId="77777777" w:rsidR="00E03F59" w:rsidRPr="001571F6" w:rsidRDefault="00992365" w:rsidP="00992365">
      <w:pPr>
        <w:pStyle w:val="Akapitzlist"/>
        <w:numPr>
          <w:ilvl w:val="1"/>
          <w:numId w:val="4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U</w:t>
      </w:r>
      <w:r w:rsidR="00E03F59" w:rsidRPr="001571F6">
        <w:rPr>
          <w:rFonts w:asciiTheme="minorHAnsi" w:hAnsiTheme="minorHAnsi" w:cstheme="minorHAnsi"/>
          <w:color w:val="000000" w:themeColor="text1"/>
        </w:rPr>
        <w:t>stawą o odpadach,</w:t>
      </w:r>
    </w:p>
    <w:p w14:paraId="1A5FE58C" w14:textId="77777777" w:rsidR="00E03F59" w:rsidRPr="001571F6" w:rsidRDefault="00992365" w:rsidP="00992365">
      <w:pPr>
        <w:pStyle w:val="Akapitzlist"/>
        <w:numPr>
          <w:ilvl w:val="1"/>
          <w:numId w:val="4"/>
        </w:numPr>
        <w:suppressAutoHyphens/>
        <w:autoSpaceDE w:val="0"/>
        <w:autoSpaceDN w:val="0"/>
        <w:spacing w:before="120" w:after="60" w:line="300" w:lineRule="atLeast"/>
        <w:ind w:left="1797" w:hanging="357"/>
        <w:contextualSpacing w:val="0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Z</w:t>
      </w:r>
      <w:r w:rsidR="00E03F59" w:rsidRPr="001571F6">
        <w:rPr>
          <w:rFonts w:asciiTheme="minorHAnsi" w:hAnsiTheme="minorHAnsi" w:cstheme="minorHAnsi"/>
          <w:color w:val="000000" w:themeColor="text1"/>
        </w:rPr>
        <w:t>aleceniami i wytycznymi korporacyjnymi  GK ENEA.</w:t>
      </w:r>
    </w:p>
    <w:p w14:paraId="6BF5DFB5" w14:textId="77777777" w:rsidR="005C6792" w:rsidRPr="001571F6" w:rsidRDefault="005C6792" w:rsidP="00DD3010">
      <w:pPr>
        <w:pStyle w:val="Akapitzlist"/>
        <w:numPr>
          <w:ilvl w:val="0"/>
          <w:numId w:val="4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  <w:u w:val="single"/>
        </w:rPr>
      </w:pPr>
      <w:bookmarkStart w:id="15" w:name="_Toc23339023"/>
      <w:bookmarkStart w:id="16" w:name="_Toc23489328"/>
      <w:bookmarkStart w:id="17" w:name="_Toc23491655"/>
      <w:bookmarkStart w:id="18" w:name="_Toc23578757"/>
      <w:bookmarkStart w:id="19" w:name="_Toc23680593"/>
      <w:bookmarkStart w:id="20" w:name="_Toc24279169"/>
      <w:bookmarkStart w:id="21" w:name="_Toc24547198"/>
      <w:r w:rsidRPr="001571F6">
        <w:rPr>
          <w:rFonts w:asciiTheme="minorHAnsi" w:hAnsiTheme="minorHAnsi" w:cstheme="minorHAnsi"/>
          <w:color w:val="000000" w:themeColor="text1"/>
          <w:u w:val="single"/>
        </w:rPr>
        <w:t>MIEJSCE ŚWIADCZENIA USŁUG</w:t>
      </w:r>
    </w:p>
    <w:p w14:paraId="52941744" w14:textId="77777777" w:rsidR="005C6792" w:rsidRPr="001571F6" w:rsidRDefault="005C6792" w:rsidP="00DD3010">
      <w:pPr>
        <w:pStyle w:val="Akapitzlist"/>
        <w:numPr>
          <w:ilvl w:val="0"/>
          <w:numId w:val="19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Strony uzgadniają, że Miejscem świadczenia Usług będzie teren </w:t>
      </w:r>
      <w:r w:rsidR="00992365" w:rsidRPr="001571F6">
        <w:rPr>
          <w:rFonts w:asciiTheme="minorHAnsi" w:hAnsiTheme="minorHAnsi" w:cstheme="minorHAnsi"/>
          <w:color w:val="000000" w:themeColor="text1"/>
        </w:rPr>
        <w:t>E</w:t>
      </w:r>
      <w:r w:rsidRPr="001571F6">
        <w:rPr>
          <w:rFonts w:asciiTheme="minorHAnsi" w:hAnsiTheme="minorHAnsi" w:cstheme="minorHAnsi"/>
          <w:color w:val="000000" w:themeColor="text1"/>
        </w:rPr>
        <w:t>lektrowni</w:t>
      </w:r>
      <w:r w:rsidR="00992365" w:rsidRPr="001571F6">
        <w:rPr>
          <w:rFonts w:asciiTheme="minorHAnsi" w:hAnsiTheme="minorHAnsi" w:cstheme="minorHAnsi"/>
          <w:color w:val="000000" w:themeColor="text1"/>
        </w:rPr>
        <w:t xml:space="preserve"> Z</w:t>
      </w:r>
      <w:r w:rsidR="00D0102A" w:rsidRPr="001571F6">
        <w:rPr>
          <w:rFonts w:asciiTheme="minorHAnsi" w:hAnsiTheme="minorHAnsi" w:cstheme="minorHAnsi"/>
          <w:color w:val="000000" w:themeColor="text1"/>
        </w:rPr>
        <w:t xml:space="preserve">amawiającego </w:t>
      </w:r>
      <w:r w:rsidRPr="001571F6">
        <w:rPr>
          <w:rFonts w:asciiTheme="minorHAnsi" w:hAnsiTheme="minorHAnsi" w:cstheme="minorHAnsi"/>
          <w:color w:val="000000" w:themeColor="text1"/>
        </w:rPr>
        <w:t xml:space="preserve">w Zawadzie 26, 28-230 Połaniec. </w:t>
      </w:r>
    </w:p>
    <w:p w14:paraId="164D76EE" w14:textId="77777777" w:rsidR="005C6792" w:rsidRPr="001571F6" w:rsidRDefault="005C6792" w:rsidP="00DD3010">
      <w:pPr>
        <w:pStyle w:val="Akapitzlist"/>
        <w:numPr>
          <w:ilvl w:val="0"/>
          <w:numId w:val="4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  <w:u w:val="single"/>
        </w:rPr>
      </w:pPr>
      <w:r w:rsidRPr="001571F6">
        <w:rPr>
          <w:rFonts w:asciiTheme="minorHAnsi" w:hAnsiTheme="minorHAnsi" w:cstheme="minorHAnsi"/>
          <w:color w:val="000000" w:themeColor="text1"/>
          <w:u w:val="single"/>
        </w:rPr>
        <w:t>RAPORTY I ODBIORY</w:t>
      </w:r>
    </w:p>
    <w:p w14:paraId="34D8392A" w14:textId="77777777" w:rsidR="005C6792" w:rsidRPr="001571F6" w:rsidRDefault="005C6792" w:rsidP="00DD3010">
      <w:pPr>
        <w:pStyle w:val="Akapitzlist"/>
        <w:numPr>
          <w:ilvl w:val="0"/>
          <w:numId w:val="20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Dok</w:t>
      </w:r>
      <w:r w:rsidR="0025002A" w:rsidRPr="001571F6">
        <w:rPr>
          <w:rFonts w:asciiTheme="minorHAnsi" w:hAnsiTheme="minorHAnsi" w:cstheme="minorHAnsi"/>
          <w:color w:val="000000" w:themeColor="text1"/>
        </w:rPr>
        <w:t>u</w:t>
      </w:r>
      <w:r w:rsidRPr="001571F6">
        <w:rPr>
          <w:rFonts w:asciiTheme="minorHAnsi" w:hAnsiTheme="minorHAnsi" w:cstheme="minorHAnsi"/>
          <w:color w:val="000000" w:themeColor="text1"/>
        </w:rPr>
        <w:t>mentacja wymagana przez Zamawiającego.</w:t>
      </w:r>
    </w:p>
    <w:tbl>
      <w:tblPr>
        <w:tblStyle w:val="Tabela-Siatka1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4253"/>
        <w:gridCol w:w="1134"/>
        <w:gridCol w:w="4111"/>
      </w:tblGrid>
      <w:tr w:rsidR="002A062D" w:rsidRPr="001571F6" w14:paraId="0D9D66BC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6615DCA4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L.p.</w:t>
            </w:r>
          </w:p>
        </w:tc>
        <w:tc>
          <w:tcPr>
            <w:tcW w:w="4253" w:type="dxa"/>
            <w:vAlign w:val="center"/>
          </w:tcPr>
          <w:p w14:paraId="6FBE7E5B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Dokumentacja</w:t>
            </w:r>
            <w:r w:rsidR="007A76EB"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vAlign w:val="center"/>
          </w:tcPr>
          <w:p w14:paraId="7A024FC8" w14:textId="77777777" w:rsidR="005C6792" w:rsidRPr="001571F6" w:rsidRDefault="005C6792" w:rsidP="001F4CF3">
            <w:pPr>
              <w:spacing w:line="276" w:lineRule="auto"/>
              <w:ind w:right="-108" w:hanging="108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Wymagana</w:t>
            </w:r>
          </w:p>
          <w:p w14:paraId="45BBAD0F" w14:textId="77777777" w:rsidR="005C6792" w:rsidRPr="001571F6" w:rsidRDefault="005C6792" w:rsidP="00E619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[x]</w:t>
            </w:r>
          </w:p>
        </w:tc>
        <w:tc>
          <w:tcPr>
            <w:tcW w:w="4111" w:type="dxa"/>
            <w:vAlign w:val="center"/>
          </w:tcPr>
          <w:p w14:paraId="4BEAE699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 źródłowy</w:t>
            </w:r>
            <w:r w:rsidR="007A76EB"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:</w:t>
            </w:r>
          </w:p>
        </w:tc>
      </w:tr>
      <w:tr w:rsidR="002A062D" w:rsidRPr="001571F6" w14:paraId="09C7D61D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6A7AE408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5387" w:type="dxa"/>
            <w:gridSpan w:val="2"/>
            <w:vAlign w:val="center"/>
          </w:tcPr>
          <w:p w14:paraId="078AE76B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PRZED  ROZPOCZĘCIEM  PRAC</w:t>
            </w:r>
            <w:r w:rsidR="007A76EB"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4111" w:type="dxa"/>
            <w:vAlign w:val="center"/>
          </w:tcPr>
          <w:p w14:paraId="76DCA58C" w14:textId="77777777" w:rsidR="005C6792" w:rsidRPr="001571F6" w:rsidRDefault="005C6792" w:rsidP="001F4CF3">
            <w:pPr>
              <w:spacing w:line="276" w:lineRule="auto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2682AE5E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526DB987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6734336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Wniosek o wydanie przepustek</w:t>
            </w:r>
            <w:r w:rsidR="00461B6F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tymczasowych dla Pracowników</w:t>
            </w:r>
          </w:p>
        </w:tc>
        <w:tc>
          <w:tcPr>
            <w:tcW w:w="1134" w:type="dxa"/>
            <w:vAlign w:val="center"/>
          </w:tcPr>
          <w:p w14:paraId="1EE66049" w14:textId="77777777" w:rsidR="007A76EB" w:rsidRPr="001571F6" w:rsidRDefault="007A76EB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0708990E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FE45AF7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przepustkowa dla ruchu osobowego i pojazdów nr I/DK/B/35/2008</w:t>
            </w:r>
          </w:p>
        </w:tc>
      </w:tr>
      <w:tr w:rsidR="002A062D" w:rsidRPr="001571F6" w14:paraId="12129CF8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7E6810B4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7955D14F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Wniosek o wydanie przepustek tymczasowych dla pojazdów</w:t>
            </w:r>
          </w:p>
        </w:tc>
        <w:tc>
          <w:tcPr>
            <w:tcW w:w="1134" w:type="dxa"/>
            <w:vAlign w:val="center"/>
          </w:tcPr>
          <w:p w14:paraId="6C4BB0B8" w14:textId="77777777" w:rsidR="007A76EB" w:rsidRPr="001571F6" w:rsidRDefault="007A76EB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2EC767C6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2E4E42F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przepustkowa dla ruchu osobowego i pojazdów nr I/DK/B/35/2008</w:t>
            </w:r>
          </w:p>
        </w:tc>
      </w:tr>
      <w:tr w:rsidR="002A062D" w:rsidRPr="001571F6" w14:paraId="5A3B3D7C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6F1C8AEA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50A3562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Wniosek – zezwolenie na wjazd i parkowanie na terenie obiektów energetycznych</w:t>
            </w:r>
          </w:p>
        </w:tc>
        <w:tc>
          <w:tcPr>
            <w:tcW w:w="1134" w:type="dxa"/>
            <w:vAlign w:val="center"/>
          </w:tcPr>
          <w:p w14:paraId="63AECC89" w14:textId="77777777" w:rsidR="007A76EB" w:rsidRPr="001571F6" w:rsidRDefault="007A76EB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43E99F1A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4898188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przepustkowa dla ruchu osobowego i pojazdów nr I/DK/B/35/2008</w:t>
            </w:r>
          </w:p>
        </w:tc>
      </w:tr>
      <w:tr w:rsidR="002A062D" w:rsidRPr="001571F6" w14:paraId="54398FD4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2DB29A49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7D5AD00" w14:textId="77777777" w:rsidR="005C6792" w:rsidRPr="001571F6" w:rsidRDefault="005C6792" w:rsidP="001F4CF3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Wykazy pracowników skierowanych do wykonywania prac na rzecz ENEA Elektrownia Połaniec S.A. wraz z podwykonawcami (Załącznik Z1 dokumentu związanego nr 3 do IOBP)</w:t>
            </w:r>
          </w:p>
        </w:tc>
        <w:tc>
          <w:tcPr>
            <w:tcW w:w="1134" w:type="dxa"/>
            <w:vAlign w:val="center"/>
          </w:tcPr>
          <w:p w14:paraId="1B5AA19C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EF69185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organizacji bezpiecznej pracy w Enea Elektrownia Połaniec S.A nr I/DB/B/20/2013 </w:t>
            </w:r>
          </w:p>
        </w:tc>
      </w:tr>
      <w:tr w:rsidR="002A062D" w:rsidRPr="001571F6" w14:paraId="069F8CF9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3F4FA33D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D363239" w14:textId="77777777" w:rsidR="005C6792" w:rsidRPr="001571F6" w:rsidRDefault="005C6792" w:rsidP="001F4CF3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Karta Informacyjna Bezpieczeństwa i Higieny Pracy dla Wykonawców – Z2 (Załącznik do zgłoszenia Z1 dokumentu związanego nr 3 do IOBP )</w:t>
            </w:r>
          </w:p>
        </w:tc>
        <w:tc>
          <w:tcPr>
            <w:tcW w:w="1134" w:type="dxa"/>
            <w:vAlign w:val="center"/>
          </w:tcPr>
          <w:p w14:paraId="5331B775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557DBFF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organizacji bezpiecznej pracy w Enea Elektrownia Połaniec S.A nr I/DB/B/20/2013</w:t>
            </w:r>
          </w:p>
        </w:tc>
      </w:tr>
      <w:tr w:rsidR="002A062D" w:rsidRPr="001571F6" w14:paraId="3C81A30F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31EFDCF0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9FBAAAB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Zakres </w:t>
            </w:r>
            <w:r w:rsidR="00461B6F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robót budowlanych/usług</w:t>
            </w:r>
          </w:p>
        </w:tc>
        <w:tc>
          <w:tcPr>
            <w:tcW w:w="1134" w:type="dxa"/>
            <w:vAlign w:val="center"/>
          </w:tcPr>
          <w:p w14:paraId="26CF46E7" w14:textId="1E7640DA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78DFCB28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33028FCE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54595515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221F048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Harmonogram realizacji prac </w:t>
            </w:r>
          </w:p>
        </w:tc>
        <w:tc>
          <w:tcPr>
            <w:tcW w:w="1134" w:type="dxa"/>
            <w:vAlign w:val="center"/>
          </w:tcPr>
          <w:p w14:paraId="6B0BB1FA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AB7AA07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3038E728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0453B3B2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A216FAF" w14:textId="77777777" w:rsidR="005C6792" w:rsidRPr="001571F6" w:rsidRDefault="005C6792" w:rsidP="001F4CF3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Przewidywany - Plan odpadów</w:t>
            </w:r>
            <w:r w:rsidR="00461B6F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przewidzia</w:t>
            </w:r>
            <w:r w:rsidR="007A76EB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nych do wytworzenia 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w związku z</w:t>
            </w:r>
            <w:r w:rsidR="00461B6F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realizowaną umową rynkową, zawierający prognozę: rodzaju odpadów, ilości oraz planowanych sposobach ich</w:t>
            </w:r>
            <w:r w:rsidR="00461B6F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zagospodarowania (Załącznik Z-2)</w:t>
            </w:r>
          </w:p>
        </w:tc>
        <w:tc>
          <w:tcPr>
            <w:tcW w:w="1134" w:type="dxa"/>
            <w:vAlign w:val="center"/>
          </w:tcPr>
          <w:p w14:paraId="0FC65303" w14:textId="77777777" w:rsidR="007A76EB" w:rsidRPr="001571F6" w:rsidRDefault="007A76EB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466B43AD" w14:textId="77777777" w:rsidR="005C6792" w:rsidRPr="001571F6" w:rsidRDefault="002F3370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C10166C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postępowania z odpadami wytworzonymi w  Elektrowni Połaniec  nr I/TQ/P/41/2014</w:t>
            </w:r>
          </w:p>
        </w:tc>
      </w:tr>
      <w:tr w:rsidR="00794AFA" w:rsidRPr="001571F6" w14:paraId="3D2F0E8E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763E8B9E" w14:textId="77777777" w:rsidR="00794AFA" w:rsidRPr="001571F6" w:rsidRDefault="00794AFA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87F20D6" w14:textId="514E39E6" w:rsidR="00794AFA" w:rsidRPr="001571F6" w:rsidRDefault="00794AFA" w:rsidP="001F4CF3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Plan badań i kontroli</w:t>
            </w:r>
          </w:p>
        </w:tc>
        <w:tc>
          <w:tcPr>
            <w:tcW w:w="1134" w:type="dxa"/>
            <w:vAlign w:val="center"/>
          </w:tcPr>
          <w:p w14:paraId="201B9613" w14:textId="410FFE01" w:rsidR="00794AFA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D5912B2" w14:textId="77777777" w:rsidR="00794AFA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794AFA" w:rsidRPr="001571F6" w14:paraId="55AB023F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2ECCC6FD" w14:textId="77777777" w:rsidR="00794AFA" w:rsidRPr="001571F6" w:rsidRDefault="00794AFA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0FAA6D0" w14:textId="1C8214BA" w:rsidR="00794AFA" w:rsidRPr="001571F6" w:rsidRDefault="00794AFA" w:rsidP="001F4CF3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Instrukcje IBWR</w:t>
            </w:r>
          </w:p>
        </w:tc>
        <w:tc>
          <w:tcPr>
            <w:tcW w:w="1134" w:type="dxa"/>
            <w:vAlign w:val="center"/>
          </w:tcPr>
          <w:p w14:paraId="2ADE374E" w14:textId="4561D9AB" w:rsidR="00794AFA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9FC7897" w14:textId="77777777" w:rsidR="00794AFA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794AFA" w:rsidRPr="001571F6" w14:paraId="40246A53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0F0000D8" w14:textId="77777777" w:rsidR="00794AFA" w:rsidRPr="001571F6" w:rsidRDefault="00794AFA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E2D0DD4" w14:textId="78836189" w:rsidR="00794AFA" w:rsidRPr="001571F6" w:rsidRDefault="00794AFA" w:rsidP="001F4CF3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IOR</w:t>
            </w:r>
          </w:p>
        </w:tc>
        <w:tc>
          <w:tcPr>
            <w:tcW w:w="1134" w:type="dxa"/>
            <w:vAlign w:val="center"/>
          </w:tcPr>
          <w:p w14:paraId="717829B2" w14:textId="6EBB12BE" w:rsidR="00794AFA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9E48DE6" w14:textId="42286E7A" w:rsidR="00794AFA" w:rsidRPr="001571F6" w:rsidRDefault="00A60A99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Dokument związany nr 15 do IOBP</w:t>
            </w:r>
          </w:p>
        </w:tc>
      </w:tr>
      <w:tr w:rsidR="00794AFA" w:rsidRPr="001571F6" w14:paraId="005FDBE4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3F8064A1" w14:textId="77777777" w:rsidR="00794AFA" w:rsidRPr="001571F6" w:rsidRDefault="00794AFA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BA139DF" w14:textId="6341CF50" w:rsidR="00794AFA" w:rsidRPr="001571F6" w:rsidRDefault="00794AFA" w:rsidP="001F4CF3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Plan BIOZ</w:t>
            </w:r>
          </w:p>
        </w:tc>
        <w:tc>
          <w:tcPr>
            <w:tcW w:w="1134" w:type="dxa"/>
            <w:vAlign w:val="center"/>
          </w:tcPr>
          <w:p w14:paraId="3336017F" w14:textId="19CAE555" w:rsidR="00794AFA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9E424AD" w14:textId="77777777" w:rsidR="00794AFA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1CF5572B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1208ACAC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387" w:type="dxa"/>
            <w:gridSpan w:val="2"/>
            <w:vAlign w:val="center"/>
          </w:tcPr>
          <w:p w14:paraId="71D4EC5E" w14:textId="77777777" w:rsidR="005C6792" w:rsidRPr="001571F6" w:rsidRDefault="005C6792" w:rsidP="001F4CF3">
            <w:pPr>
              <w:spacing w:line="276" w:lineRule="auto"/>
              <w:ind w:left="284" w:hanging="250"/>
              <w:contextualSpacing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W TRAKCIE  REALIZACJI  PRAC</w:t>
            </w:r>
            <w:r w:rsidR="007A76EB"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4111" w:type="dxa"/>
            <w:vAlign w:val="center"/>
          </w:tcPr>
          <w:p w14:paraId="107CC099" w14:textId="77777777" w:rsidR="005C6792" w:rsidRPr="001571F6" w:rsidRDefault="005C6792" w:rsidP="001F4CF3">
            <w:pPr>
              <w:spacing w:line="276" w:lineRule="auto"/>
              <w:ind w:left="284" w:hanging="250"/>
              <w:contextualSpacing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5245543E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0B1DDF32" w14:textId="77777777" w:rsidR="005C6792" w:rsidRPr="001571F6" w:rsidRDefault="005C6792" w:rsidP="00DD301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4083B16" w14:textId="77777777" w:rsidR="005C6792" w:rsidRPr="001571F6" w:rsidRDefault="005C6792" w:rsidP="001F4C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Raport z inspekcji wizualnej </w:t>
            </w:r>
          </w:p>
        </w:tc>
        <w:tc>
          <w:tcPr>
            <w:tcW w:w="1134" w:type="dxa"/>
            <w:vAlign w:val="center"/>
          </w:tcPr>
          <w:p w14:paraId="1ACF7E21" w14:textId="77777777" w:rsidR="005C6792" w:rsidRPr="001571F6" w:rsidRDefault="002F3370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526883D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4BD7722E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48BD9E52" w14:textId="77777777" w:rsidR="005C6792" w:rsidRPr="001571F6" w:rsidRDefault="005C6792" w:rsidP="00DD301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D6F9ACA" w14:textId="77777777" w:rsidR="005C6792" w:rsidRPr="001571F6" w:rsidRDefault="005C6792" w:rsidP="001F4C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Tygodniowy raport realizacji prac wraz z aspektami BHP</w:t>
            </w:r>
          </w:p>
        </w:tc>
        <w:tc>
          <w:tcPr>
            <w:tcW w:w="1134" w:type="dxa"/>
            <w:vAlign w:val="center"/>
          </w:tcPr>
          <w:p w14:paraId="2D91F98C" w14:textId="77777777" w:rsidR="005C6792" w:rsidRPr="001571F6" w:rsidRDefault="002F3370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41F323F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26950929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234419A4" w14:textId="77777777" w:rsidR="005C6792" w:rsidRPr="001571F6" w:rsidRDefault="005C6792" w:rsidP="00DD301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69874A2" w14:textId="77777777" w:rsidR="005C6792" w:rsidRPr="001571F6" w:rsidRDefault="005C6792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Dokumentacja fotograficzna</w:t>
            </w:r>
          </w:p>
          <w:p w14:paraId="21BF2C57" w14:textId="77777777" w:rsidR="005C6792" w:rsidRPr="001571F6" w:rsidRDefault="005C6792" w:rsidP="001F4C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 ( stan zastany )</w:t>
            </w:r>
          </w:p>
        </w:tc>
        <w:tc>
          <w:tcPr>
            <w:tcW w:w="1134" w:type="dxa"/>
            <w:vAlign w:val="center"/>
          </w:tcPr>
          <w:p w14:paraId="3E14D601" w14:textId="39A2B17B" w:rsidR="005C6792" w:rsidRPr="001571F6" w:rsidDel="001C5765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4062BA62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149C6099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3E8D2F47" w14:textId="77777777" w:rsidR="005C6792" w:rsidRPr="001571F6" w:rsidRDefault="005C6792" w:rsidP="00DD301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95B9846" w14:textId="77777777" w:rsidR="005C6792" w:rsidRPr="001571F6" w:rsidRDefault="005C6792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Uzgodnienia zmiany zakresu prac </w:t>
            </w:r>
          </w:p>
          <w:p w14:paraId="59ED9B55" w14:textId="77777777" w:rsidR="005C6792" w:rsidRPr="001571F6" w:rsidRDefault="005C6792" w:rsidP="001F4C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0B6CE6EC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BE39372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75F9951C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4E327B83" w14:textId="77777777" w:rsidR="005C6792" w:rsidRPr="001571F6" w:rsidRDefault="005C6792" w:rsidP="00DD301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1B937B2" w14:textId="77777777" w:rsidR="005C6792" w:rsidRPr="001571F6" w:rsidRDefault="005C6792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Zmiany harmonogramu realizacji prac </w:t>
            </w:r>
          </w:p>
          <w:p w14:paraId="399A58BE" w14:textId="77777777" w:rsidR="005C6792" w:rsidRPr="001571F6" w:rsidRDefault="005C6792" w:rsidP="001F4C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714B49E3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05E8AA3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FF672B" w:rsidRPr="001571F6" w14:paraId="5A85F648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746207B5" w14:textId="77777777" w:rsidR="00FF672B" w:rsidRPr="001571F6" w:rsidRDefault="00FF672B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FCE8E2E" w14:textId="301EC000" w:rsidR="00FF672B" w:rsidRPr="001571F6" w:rsidRDefault="00FF672B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WPQR, Instrukcje WPS</w:t>
            </w:r>
          </w:p>
        </w:tc>
        <w:tc>
          <w:tcPr>
            <w:tcW w:w="1134" w:type="dxa"/>
            <w:vAlign w:val="center"/>
          </w:tcPr>
          <w:p w14:paraId="62317C69" w14:textId="345525D2" w:rsidR="00FF672B" w:rsidRPr="001571F6" w:rsidRDefault="00DB4E75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F7EB22C" w14:textId="77777777" w:rsidR="00FF672B" w:rsidRPr="001571F6" w:rsidRDefault="00FF672B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FF672B" w:rsidRPr="001571F6" w14:paraId="07AC4AC6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4AE4813C" w14:textId="77777777" w:rsidR="00FF672B" w:rsidRPr="001571F6" w:rsidRDefault="00FF672B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B3EC066" w14:textId="26B894E5" w:rsidR="00FF672B" w:rsidRPr="001571F6" w:rsidRDefault="00FF672B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Uprawnienia spawaczy</w:t>
            </w:r>
          </w:p>
        </w:tc>
        <w:tc>
          <w:tcPr>
            <w:tcW w:w="1134" w:type="dxa"/>
            <w:vAlign w:val="center"/>
          </w:tcPr>
          <w:p w14:paraId="7167EE94" w14:textId="4198A5AE" w:rsidR="00FF672B" w:rsidRPr="001571F6" w:rsidRDefault="00DB4E75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B38A8B0" w14:textId="77777777" w:rsidR="00FF672B" w:rsidRPr="001571F6" w:rsidRDefault="00FF672B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FF672B" w:rsidRPr="001571F6" w14:paraId="443C64BA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780CE9B6" w14:textId="77777777" w:rsidR="00FF672B" w:rsidRPr="001571F6" w:rsidRDefault="00FF672B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26EDC09" w14:textId="65E577F2" w:rsidR="00FF672B" w:rsidRPr="001571F6" w:rsidRDefault="00794AFA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Protokoły kontroli</w:t>
            </w:r>
          </w:p>
        </w:tc>
        <w:tc>
          <w:tcPr>
            <w:tcW w:w="1134" w:type="dxa"/>
            <w:vAlign w:val="center"/>
          </w:tcPr>
          <w:p w14:paraId="11FC14EC" w14:textId="2F377DC5" w:rsidR="00FF672B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0EBB586F" w14:textId="77777777" w:rsidR="00FF672B" w:rsidRPr="001571F6" w:rsidRDefault="00FF672B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156218" w:rsidRPr="001571F6" w14:paraId="48FF4563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0684FE9F" w14:textId="77777777" w:rsidR="00156218" w:rsidRPr="001571F6" w:rsidRDefault="00156218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728CD17" w14:textId="0415B9C4" w:rsidR="00156218" w:rsidRPr="001571F6" w:rsidRDefault="00156218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Dziennik robót</w:t>
            </w:r>
          </w:p>
        </w:tc>
        <w:tc>
          <w:tcPr>
            <w:tcW w:w="1134" w:type="dxa"/>
            <w:vAlign w:val="center"/>
          </w:tcPr>
          <w:p w14:paraId="3350AF17" w14:textId="50843CAA" w:rsidR="00156218" w:rsidRPr="001571F6" w:rsidRDefault="00156218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959E6FD" w14:textId="77777777" w:rsidR="00156218" w:rsidRPr="001571F6" w:rsidRDefault="00156218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6DF9332E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02DA43CB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5387" w:type="dxa"/>
            <w:gridSpan w:val="2"/>
            <w:vAlign w:val="center"/>
          </w:tcPr>
          <w:p w14:paraId="0A677686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PO  ZAKOŃCZENIU  PRAC</w:t>
            </w:r>
            <w:r w:rsidR="007A76EB"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4111" w:type="dxa"/>
            <w:vAlign w:val="center"/>
          </w:tcPr>
          <w:p w14:paraId="3E3AB9DD" w14:textId="77777777" w:rsidR="005C6792" w:rsidRPr="001571F6" w:rsidRDefault="005C6792" w:rsidP="001F4CF3">
            <w:pPr>
              <w:spacing w:line="276" w:lineRule="auto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160C9E21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0C2D6FD0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6273B08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Zestawienie materiałów podstawowych użytych do </w:t>
            </w:r>
            <w:r w:rsidR="007A76EB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prac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, z podaniem gatunku materiałó</w:t>
            </w:r>
            <w:r w:rsidR="00913942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w, numeru wytopu, zastosowania 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oraz numeru atestu/ów</w:t>
            </w:r>
          </w:p>
        </w:tc>
        <w:tc>
          <w:tcPr>
            <w:tcW w:w="1134" w:type="dxa"/>
            <w:vAlign w:val="center"/>
          </w:tcPr>
          <w:p w14:paraId="6A106BC9" w14:textId="77777777" w:rsidR="005C6792" w:rsidRPr="001571F6" w:rsidRDefault="002F3370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303DB9C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027C383D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7D1B2323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51FFD0A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Zestawienie materiałów dodatkowych do spawania z podaniem gatunku, średnicy oraz numeru atestu/ów</w:t>
            </w:r>
          </w:p>
        </w:tc>
        <w:tc>
          <w:tcPr>
            <w:tcW w:w="1134" w:type="dxa"/>
            <w:vAlign w:val="center"/>
          </w:tcPr>
          <w:p w14:paraId="073B1DE9" w14:textId="77777777" w:rsidR="005C6792" w:rsidRPr="001571F6" w:rsidRDefault="002F3370" w:rsidP="001F4CF3">
            <w:pPr>
              <w:tabs>
                <w:tab w:val="left" w:pos="450"/>
                <w:tab w:val="center" w:pos="53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01F72CBE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171D5F06" w14:textId="77777777" w:rsidTr="001F4CF3">
        <w:trPr>
          <w:trHeight w:val="341"/>
        </w:trPr>
        <w:tc>
          <w:tcPr>
            <w:tcW w:w="851" w:type="dxa"/>
            <w:vAlign w:val="center"/>
          </w:tcPr>
          <w:p w14:paraId="72862D03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079CD6A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Lista spawaczy uczestniczących w zadaniu</w:t>
            </w:r>
          </w:p>
        </w:tc>
        <w:tc>
          <w:tcPr>
            <w:tcW w:w="1134" w:type="dxa"/>
            <w:vAlign w:val="center"/>
          </w:tcPr>
          <w:p w14:paraId="7BCA1B1E" w14:textId="1818ED7D" w:rsidR="005C6792" w:rsidRPr="001571F6" w:rsidRDefault="00DB4E75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37F5645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360E999F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5CD3275E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B9A3836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Lista WPS-ów zastosowanych w zadaniu</w:t>
            </w:r>
          </w:p>
        </w:tc>
        <w:tc>
          <w:tcPr>
            <w:tcW w:w="1134" w:type="dxa"/>
            <w:vAlign w:val="center"/>
          </w:tcPr>
          <w:p w14:paraId="566B3B25" w14:textId="0F5B8FC2" w:rsidR="005C6792" w:rsidRPr="001571F6" w:rsidRDefault="00DB4E75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AC8D7E0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1077F96F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69283C4E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79E6A7B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Lista sprzętu spawalniczego zastosowanego w realizacji</w:t>
            </w:r>
          </w:p>
        </w:tc>
        <w:tc>
          <w:tcPr>
            <w:tcW w:w="1134" w:type="dxa"/>
            <w:vAlign w:val="center"/>
          </w:tcPr>
          <w:p w14:paraId="2367CAF9" w14:textId="46A6B38F" w:rsidR="005C6792" w:rsidRPr="001571F6" w:rsidRDefault="00DB4E75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FE28793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F543A6" w:rsidRPr="001571F6" w14:paraId="445131F0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65A8C16F" w14:textId="77777777" w:rsidR="00F543A6" w:rsidRPr="001571F6" w:rsidRDefault="00F543A6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6119C50" w14:textId="77777777" w:rsidR="00F543A6" w:rsidRPr="001571F6" w:rsidRDefault="00F543A6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Lista sprzętu i urządzeń używanych  w realizacji zadania wraz z niezbędnymi badaniami i poświadczeniami jakości</w:t>
            </w:r>
          </w:p>
        </w:tc>
        <w:tc>
          <w:tcPr>
            <w:tcW w:w="1134" w:type="dxa"/>
            <w:vAlign w:val="center"/>
          </w:tcPr>
          <w:p w14:paraId="3CA66C80" w14:textId="044343A1" w:rsidR="00F543A6" w:rsidRPr="001571F6" w:rsidRDefault="00DB4E75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79D3042" w14:textId="77777777" w:rsidR="00F543A6" w:rsidRPr="001571F6" w:rsidRDefault="00F543A6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7D2F3B58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79F5957B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D7492F5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Poświadczenia / Oświadczenia</w:t>
            </w:r>
          </w:p>
        </w:tc>
        <w:tc>
          <w:tcPr>
            <w:tcW w:w="1134" w:type="dxa"/>
            <w:vAlign w:val="center"/>
          </w:tcPr>
          <w:p w14:paraId="5C36A3D5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738129F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778C97E5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18049A27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39A9553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Zgłoszenie gotowości urządzeń do odbioru</w:t>
            </w:r>
          </w:p>
        </w:tc>
        <w:tc>
          <w:tcPr>
            <w:tcW w:w="1134" w:type="dxa"/>
            <w:vAlign w:val="center"/>
          </w:tcPr>
          <w:p w14:paraId="5C5F4BBF" w14:textId="672236BD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4EE9B9E0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4B8BF983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67AC1E01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1080945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Raport końcowy z wykonanych prac zawierający uwagi / zalecenia dotyczące </w:t>
            </w:r>
            <w:r w:rsidR="007A76EB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lastRenderedPageBreak/>
              <w:t>wykona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n</w:t>
            </w:r>
            <w:r w:rsidR="00913942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ego urządzenia</w:t>
            </w:r>
            <w:r w:rsidR="007A76EB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*</w:t>
            </w:r>
            <w:r w:rsidR="00913942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/obiektu</w:t>
            </w:r>
            <w:r w:rsidR="007A76EB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*</w:t>
            </w:r>
            <w:r w:rsidR="00913942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,  w tym 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układów i urządzeń współdziałających oraz dokumentację zdjęciową</w:t>
            </w:r>
          </w:p>
        </w:tc>
        <w:tc>
          <w:tcPr>
            <w:tcW w:w="1134" w:type="dxa"/>
            <w:vAlign w:val="center"/>
          </w:tcPr>
          <w:p w14:paraId="3C586E0A" w14:textId="269ADAC3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27824489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B02D1" w:rsidRPr="001571F6" w14:paraId="6C268482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53EFE3D7" w14:textId="77777777" w:rsidR="002B02D1" w:rsidRPr="001571F6" w:rsidRDefault="002B02D1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504935C" w14:textId="77777777" w:rsidR="002B02D1" w:rsidRPr="001571F6" w:rsidRDefault="002B02D1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Protokoły odbioru częściowego/ inspektorskiego ( uzgodniony przez strony i zatwierdzony)</w:t>
            </w:r>
          </w:p>
        </w:tc>
        <w:tc>
          <w:tcPr>
            <w:tcW w:w="1134" w:type="dxa"/>
            <w:vAlign w:val="center"/>
          </w:tcPr>
          <w:p w14:paraId="0B960B9D" w14:textId="77777777" w:rsidR="002B02D1" w:rsidRPr="001571F6" w:rsidRDefault="002B02D1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</w:tcPr>
          <w:p w14:paraId="16483BB0" w14:textId="77777777" w:rsidR="002B02D1" w:rsidRPr="001571F6" w:rsidRDefault="002B02D1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2B02D1" w:rsidRPr="001571F6" w14:paraId="449C7AEC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1CB66A90" w14:textId="77777777" w:rsidR="002B02D1" w:rsidRPr="001571F6" w:rsidRDefault="002B02D1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D22C931" w14:textId="77777777" w:rsidR="002B02D1" w:rsidRPr="001571F6" w:rsidRDefault="002B02D1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Protokoły odbioru technicznego (uzgodniony przez strony i zatwierdzony)</w:t>
            </w:r>
          </w:p>
        </w:tc>
        <w:tc>
          <w:tcPr>
            <w:tcW w:w="1134" w:type="dxa"/>
            <w:vAlign w:val="center"/>
          </w:tcPr>
          <w:p w14:paraId="5A8D1D17" w14:textId="1DC7261C" w:rsidR="002B02D1" w:rsidRPr="001571F6" w:rsidRDefault="002B02D1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72A1CF59" w14:textId="77777777" w:rsidR="002B02D1" w:rsidRPr="001571F6" w:rsidRDefault="002B02D1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2B02D1" w:rsidRPr="001571F6" w14:paraId="6E3A6881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422497A9" w14:textId="77777777" w:rsidR="002B02D1" w:rsidRPr="001571F6" w:rsidRDefault="002B02D1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0DB05C4" w14:textId="77777777" w:rsidR="002B02D1" w:rsidRPr="001571F6" w:rsidRDefault="002B02D1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Protokół odbioru końcowego</w:t>
            </w:r>
          </w:p>
          <w:p w14:paraId="3D78DBBD" w14:textId="77777777" w:rsidR="002B02D1" w:rsidRPr="001571F6" w:rsidRDefault="002B02D1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( uzgodniony przez strony i zatwierdzony)</w:t>
            </w:r>
          </w:p>
        </w:tc>
        <w:tc>
          <w:tcPr>
            <w:tcW w:w="1134" w:type="dxa"/>
            <w:vAlign w:val="center"/>
          </w:tcPr>
          <w:p w14:paraId="6092A997" w14:textId="6C44300C" w:rsidR="002B02D1" w:rsidRPr="001571F6" w:rsidRDefault="00156516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  <w:bookmarkStart w:id="22" w:name="_GoBack"/>
            <w:bookmarkEnd w:id="22"/>
          </w:p>
        </w:tc>
        <w:tc>
          <w:tcPr>
            <w:tcW w:w="4111" w:type="dxa"/>
          </w:tcPr>
          <w:p w14:paraId="7580EE14" w14:textId="77777777" w:rsidR="002B02D1" w:rsidRPr="001571F6" w:rsidRDefault="002B02D1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2B02D1" w:rsidRPr="001571F6" w14:paraId="4AC1A8B0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51C804CA" w14:textId="77777777" w:rsidR="002B02D1" w:rsidRPr="001571F6" w:rsidRDefault="002B02D1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16C90D4" w14:textId="77777777" w:rsidR="002B02D1" w:rsidRPr="001571F6" w:rsidRDefault="002B02D1" w:rsidP="002B02D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Protokół odbioru pogwarancyjnego</w:t>
            </w:r>
          </w:p>
        </w:tc>
        <w:tc>
          <w:tcPr>
            <w:tcW w:w="1134" w:type="dxa"/>
            <w:vAlign w:val="center"/>
          </w:tcPr>
          <w:p w14:paraId="3CFCC785" w14:textId="38972C1A" w:rsidR="002B02D1" w:rsidRPr="001571F6" w:rsidRDefault="002B02D1" w:rsidP="002B02D1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487EFD21" w14:textId="77777777" w:rsidR="002B02D1" w:rsidRPr="001571F6" w:rsidRDefault="002B02D1" w:rsidP="002B02D1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</w:tbl>
    <w:p w14:paraId="02714FA4" w14:textId="77777777" w:rsidR="005C6792" w:rsidRPr="001571F6" w:rsidRDefault="005C6792" w:rsidP="005C6792">
      <w:pPr>
        <w:pStyle w:val="Akapitzlist"/>
        <w:suppressAutoHyphens/>
        <w:spacing w:before="120" w:after="0"/>
        <w:ind w:left="360"/>
        <w:jc w:val="both"/>
        <w:rPr>
          <w:rFonts w:asciiTheme="minorHAnsi" w:hAnsiTheme="minorHAnsi" w:cstheme="minorHAnsi"/>
          <w:color w:val="000000" w:themeColor="text1"/>
          <w:u w:val="single"/>
        </w:rPr>
      </w:pPr>
      <w:bookmarkStart w:id="23" w:name="_Toc490807360"/>
    </w:p>
    <w:p w14:paraId="5009090A" w14:textId="77777777" w:rsidR="005C6792" w:rsidRPr="001571F6" w:rsidRDefault="005C6792" w:rsidP="00DD3010">
      <w:pPr>
        <w:pStyle w:val="Akapitzlist"/>
        <w:numPr>
          <w:ilvl w:val="0"/>
          <w:numId w:val="4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  <w:u w:val="single"/>
        </w:rPr>
      </w:pPr>
      <w:r w:rsidRPr="001571F6">
        <w:rPr>
          <w:rFonts w:asciiTheme="minorHAnsi" w:hAnsiTheme="minorHAnsi" w:cstheme="minorHAnsi"/>
          <w:color w:val="000000" w:themeColor="text1"/>
          <w:u w:val="single"/>
        </w:rPr>
        <w:t>REGULACJE PRAWNE,P</w:t>
      </w:r>
      <w:bookmarkEnd w:id="23"/>
      <w:r w:rsidRPr="001571F6">
        <w:rPr>
          <w:rFonts w:asciiTheme="minorHAnsi" w:hAnsiTheme="minorHAnsi" w:cstheme="minorHAnsi"/>
          <w:color w:val="000000" w:themeColor="text1"/>
          <w:u w:val="single"/>
        </w:rPr>
        <w:t>RZEPISY I NORMY</w:t>
      </w:r>
    </w:p>
    <w:p w14:paraId="05ACA2E6" w14:textId="77777777" w:rsidR="005C6792" w:rsidRPr="001571F6" w:rsidRDefault="005C6792" w:rsidP="00DD3010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Wykonawca będzie przestrzegał polskich przepisów prawnych łącznie z instrukcjami i przepisami wewnętrznych Zamawiającego takich jak dotyczące przepisów przeciwpożarowych i ubezpieczeniowych.</w:t>
      </w:r>
    </w:p>
    <w:p w14:paraId="4AF20900" w14:textId="77777777" w:rsidR="005C6792" w:rsidRPr="001571F6" w:rsidRDefault="005C6792" w:rsidP="00DD3010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Wykonawca ponosi koszty dokumentów, które należy zapewnić dla uzyskania zgodności z regulacjami prawnymi, normami i przepisami (łącznie z przepisami BHP).</w:t>
      </w:r>
    </w:p>
    <w:p w14:paraId="42502EB9" w14:textId="77777777" w:rsidR="005C6792" w:rsidRPr="001571F6" w:rsidRDefault="005C6792" w:rsidP="00DD3010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Obok wymagań technicznych, należy przestrzegać regulacji prawnych, przepisów i norm, które wynikają z ostatnich wydań dzienników ustaw i dzienników urzędowych.</w:t>
      </w:r>
    </w:p>
    <w:p w14:paraId="191D545D" w14:textId="77777777" w:rsidR="005C6792" w:rsidRPr="001571F6" w:rsidRDefault="005C6792" w:rsidP="00884C72">
      <w:pPr>
        <w:pStyle w:val="Akapitzlist"/>
        <w:spacing w:after="160" w:line="259" w:lineRule="auto"/>
        <w:ind w:left="1283"/>
        <w:jc w:val="both"/>
        <w:rPr>
          <w:rFonts w:asciiTheme="minorHAnsi" w:hAnsiTheme="minorHAnsi" w:cstheme="minorHAnsi"/>
          <w:color w:val="000000" w:themeColor="text1"/>
        </w:rPr>
      </w:pPr>
    </w:p>
    <w:bookmarkEnd w:id="15"/>
    <w:bookmarkEnd w:id="16"/>
    <w:bookmarkEnd w:id="17"/>
    <w:bookmarkEnd w:id="18"/>
    <w:bookmarkEnd w:id="19"/>
    <w:bookmarkEnd w:id="20"/>
    <w:bookmarkEnd w:id="21"/>
    <w:p w14:paraId="57BA7237" w14:textId="77777777" w:rsidR="00F3356E" w:rsidRPr="001571F6" w:rsidRDefault="00F3356E" w:rsidP="00DD3010">
      <w:pPr>
        <w:pStyle w:val="Akapitzlist"/>
        <w:widowControl w:val="0"/>
        <w:tabs>
          <w:tab w:val="num" w:pos="993"/>
        </w:tabs>
        <w:autoSpaceDE w:val="0"/>
        <w:autoSpaceDN w:val="0"/>
        <w:adjustRightInd w:val="0"/>
        <w:spacing w:line="300" w:lineRule="auto"/>
        <w:ind w:left="993"/>
        <w:textAlignment w:val="baseline"/>
        <w:rPr>
          <w:rFonts w:asciiTheme="minorHAnsi" w:hAnsiTheme="minorHAnsi" w:cstheme="minorHAnsi"/>
          <w:color w:val="000000" w:themeColor="text1"/>
        </w:rPr>
      </w:pPr>
    </w:p>
    <w:p w14:paraId="75CB8B80" w14:textId="77777777" w:rsidR="00846285" w:rsidRPr="001571F6" w:rsidRDefault="00846285" w:rsidP="00DD3010">
      <w:pPr>
        <w:pStyle w:val="Akapitzlist"/>
        <w:numPr>
          <w:ilvl w:val="0"/>
          <w:numId w:val="4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Z</w:t>
      </w:r>
      <w:r w:rsidR="00AF0012" w:rsidRPr="001571F6">
        <w:rPr>
          <w:rFonts w:asciiTheme="minorHAnsi" w:hAnsiTheme="minorHAnsi" w:cstheme="minorHAnsi"/>
          <w:color w:val="000000" w:themeColor="text1"/>
        </w:rPr>
        <w:t>a</w:t>
      </w:r>
      <w:r w:rsidRPr="001571F6">
        <w:rPr>
          <w:rFonts w:asciiTheme="minorHAnsi" w:hAnsiTheme="minorHAnsi" w:cstheme="minorHAnsi"/>
          <w:color w:val="000000" w:themeColor="text1"/>
        </w:rPr>
        <w:t>ł</w:t>
      </w:r>
      <w:r w:rsidR="00973BA0" w:rsidRPr="001571F6">
        <w:rPr>
          <w:rFonts w:asciiTheme="minorHAnsi" w:hAnsiTheme="minorHAnsi" w:cstheme="minorHAnsi"/>
          <w:color w:val="000000" w:themeColor="text1"/>
        </w:rPr>
        <w:t>ą</w:t>
      </w:r>
      <w:r w:rsidR="00913942" w:rsidRPr="001571F6">
        <w:rPr>
          <w:rFonts w:asciiTheme="minorHAnsi" w:hAnsiTheme="minorHAnsi" w:cstheme="minorHAnsi"/>
          <w:color w:val="000000" w:themeColor="text1"/>
        </w:rPr>
        <w:t>czniki do</w:t>
      </w:r>
      <w:r w:rsidRPr="001571F6">
        <w:rPr>
          <w:rFonts w:asciiTheme="minorHAnsi" w:hAnsiTheme="minorHAnsi" w:cstheme="minorHAnsi"/>
          <w:color w:val="000000" w:themeColor="text1"/>
        </w:rPr>
        <w:t xml:space="preserve"> SIWZ:</w:t>
      </w:r>
    </w:p>
    <w:p w14:paraId="1CB398E0" w14:textId="77777777" w:rsidR="00846285" w:rsidRPr="001571F6" w:rsidRDefault="00846285" w:rsidP="00DD3010">
      <w:pPr>
        <w:pStyle w:val="Akapitzlist"/>
        <w:widowControl w:val="0"/>
        <w:numPr>
          <w:ilvl w:val="0"/>
          <w:numId w:val="23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Zał</w:t>
      </w:r>
      <w:r w:rsidR="00973BA0" w:rsidRPr="001571F6">
        <w:rPr>
          <w:rFonts w:asciiTheme="minorHAnsi" w:hAnsiTheme="minorHAnsi" w:cstheme="minorHAnsi"/>
          <w:color w:val="000000" w:themeColor="text1"/>
        </w:rPr>
        <w:t>ą</w:t>
      </w:r>
      <w:r w:rsidR="002F3370" w:rsidRPr="001571F6">
        <w:rPr>
          <w:rFonts w:asciiTheme="minorHAnsi" w:hAnsiTheme="minorHAnsi" w:cstheme="minorHAnsi"/>
          <w:color w:val="000000" w:themeColor="text1"/>
        </w:rPr>
        <w:t>cznik nr</w:t>
      </w:r>
      <w:r w:rsidRPr="001571F6">
        <w:rPr>
          <w:rFonts w:asciiTheme="minorHAnsi" w:hAnsiTheme="minorHAnsi" w:cstheme="minorHAnsi"/>
          <w:color w:val="000000" w:themeColor="text1"/>
        </w:rPr>
        <w:t xml:space="preserve"> </w:t>
      </w:r>
      <w:r w:rsidR="005A1959" w:rsidRPr="001571F6">
        <w:rPr>
          <w:rFonts w:asciiTheme="minorHAnsi" w:hAnsiTheme="minorHAnsi" w:cstheme="minorHAnsi"/>
          <w:color w:val="000000" w:themeColor="text1"/>
        </w:rPr>
        <w:t>1</w:t>
      </w:r>
      <w:r w:rsidR="002F3370" w:rsidRPr="001571F6">
        <w:rPr>
          <w:rFonts w:asciiTheme="minorHAnsi" w:hAnsiTheme="minorHAnsi" w:cstheme="minorHAnsi"/>
          <w:color w:val="000000" w:themeColor="text1"/>
        </w:rPr>
        <w:t xml:space="preserve"> </w:t>
      </w:r>
      <w:r w:rsidR="00927254" w:rsidRPr="001571F6">
        <w:rPr>
          <w:rFonts w:asciiTheme="minorHAnsi" w:hAnsiTheme="minorHAnsi" w:cstheme="minorHAnsi"/>
          <w:color w:val="000000" w:themeColor="text1"/>
        </w:rPr>
        <w:t>do SIWZ</w:t>
      </w:r>
      <w:r w:rsidR="002F3370" w:rsidRPr="001571F6">
        <w:rPr>
          <w:rFonts w:asciiTheme="minorHAnsi" w:hAnsiTheme="minorHAnsi" w:cstheme="minorHAnsi"/>
          <w:color w:val="000000" w:themeColor="text1"/>
        </w:rPr>
        <w:t xml:space="preserve"> - </w:t>
      </w:r>
      <w:r w:rsidR="00927254" w:rsidRPr="001571F6">
        <w:rPr>
          <w:rFonts w:asciiTheme="minorHAnsi" w:hAnsiTheme="minorHAnsi" w:cstheme="minorHAnsi"/>
          <w:color w:val="000000" w:themeColor="text1"/>
        </w:rPr>
        <w:t>M</w:t>
      </w:r>
      <w:r w:rsidR="002F3370" w:rsidRPr="001571F6">
        <w:rPr>
          <w:rFonts w:asciiTheme="minorHAnsi" w:hAnsiTheme="minorHAnsi" w:cstheme="minorHAnsi"/>
          <w:color w:val="000000" w:themeColor="text1"/>
        </w:rPr>
        <w:t xml:space="preserve">apa terenu </w:t>
      </w:r>
      <w:r w:rsidR="00D0102A" w:rsidRPr="001571F6">
        <w:rPr>
          <w:rFonts w:asciiTheme="minorHAnsi" w:hAnsiTheme="minorHAnsi" w:cstheme="minorHAnsi"/>
          <w:color w:val="000000" w:themeColor="text1"/>
        </w:rPr>
        <w:t>Elektrowni</w:t>
      </w:r>
    </w:p>
    <w:p w14:paraId="5D0DC368" w14:textId="3C9FB4B3" w:rsidR="00BA13EB" w:rsidRPr="001571F6" w:rsidRDefault="00BA13EB" w:rsidP="00DD3010">
      <w:pPr>
        <w:pStyle w:val="Akapitzlist"/>
        <w:widowControl w:val="0"/>
        <w:numPr>
          <w:ilvl w:val="0"/>
          <w:numId w:val="23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</w:rPr>
        <w:t>Załącznik nr 2 do SIWZ - „Elewacja budynku kotłowni w osi 2a oraz C-F”</w:t>
      </w:r>
    </w:p>
    <w:p w14:paraId="48D0A1B1" w14:textId="36EC2995" w:rsidR="00BA13EB" w:rsidRPr="001571F6" w:rsidRDefault="00BA13EB" w:rsidP="00DD3010">
      <w:pPr>
        <w:pStyle w:val="Akapitzlist"/>
        <w:widowControl w:val="0"/>
        <w:numPr>
          <w:ilvl w:val="0"/>
          <w:numId w:val="23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</w:rPr>
        <w:t>Załącznik nr 3 do SIWZ - „ Napis na ścianie budynku kotłowni w osi 2A”</w:t>
      </w:r>
    </w:p>
    <w:p w14:paraId="4D56F0B4" w14:textId="6F4BFCB5" w:rsidR="00684294" w:rsidRPr="001571F6" w:rsidRDefault="00477EC8" w:rsidP="001571F6">
      <w:pPr>
        <w:pStyle w:val="Akapitzlist"/>
        <w:widowControl w:val="0"/>
        <w:numPr>
          <w:ilvl w:val="0"/>
          <w:numId w:val="23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Załącznik nr </w:t>
      </w:r>
      <w:r w:rsidR="00BA13EB" w:rsidRPr="001571F6">
        <w:rPr>
          <w:rFonts w:asciiTheme="minorHAnsi" w:hAnsiTheme="minorHAnsi" w:cstheme="minorHAnsi"/>
          <w:color w:val="000000" w:themeColor="text1"/>
        </w:rPr>
        <w:t>4</w:t>
      </w:r>
      <w:r w:rsidRPr="001571F6">
        <w:rPr>
          <w:rFonts w:asciiTheme="minorHAnsi" w:hAnsiTheme="minorHAnsi" w:cstheme="minorHAnsi"/>
          <w:color w:val="000000" w:themeColor="text1"/>
        </w:rPr>
        <w:t xml:space="preserve"> do SIWZ     </w:t>
      </w:r>
      <w:r w:rsidRPr="001571F6">
        <w:rPr>
          <w:rFonts w:asciiTheme="minorHAnsi" w:hAnsiTheme="minorHAnsi" w:cstheme="minorHAnsi"/>
        </w:rPr>
        <w:t>Lokalizacja przewodó</w:t>
      </w:r>
      <w:r w:rsidR="00BA13EB" w:rsidRPr="001571F6">
        <w:rPr>
          <w:rFonts w:asciiTheme="minorHAnsi" w:hAnsiTheme="minorHAnsi" w:cstheme="minorHAnsi"/>
        </w:rPr>
        <w:t>w linii WN w stosunku do budynku głównego</w:t>
      </w:r>
      <w:r w:rsidRPr="001571F6">
        <w:rPr>
          <w:rFonts w:asciiTheme="minorHAnsi" w:hAnsiTheme="minorHAnsi" w:cstheme="minorHAnsi"/>
        </w:rPr>
        <w:t>.</w:t>
      </w:r>
    </w:p>
    <w:p w14:paraId="1B5D03C2" w14:textId="77777777" w:rsidR="00684294" w:rsidRPr="001571F6" w:rsidRDefault="00403A07" w:rsidP="00DD3010">
      <w:pPr>
        <w:pStyle w:val="Akapitzlist"/>
        <w:numPr>
          <w:ilvl w:val="0"/>
          <w:numId w:val="4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  <w:u w:val="single"/>
        </w:rPr>
      </w:pPr>
      <w:r w:rsidRPr="001571F6">
        <w:rPr>
          <w:rFonts w:asciiTheme="minorHAnsi" w:hAnsiTheme="minorHAnsi" w:cstheme="minorHAnsi"/>
          <w:b/>
          <w:bCs/>
          <w:color w:val="000000" w:themeColor="text1"/>
        </w:rPr>
        <w:t>Dokumenty</w:t>
      </w:r>
      <w:r w:rsidR="00684294" w:rsidRPr="001571F6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684294" w:rsidRPr="001571F6">
        <w:rPr>
          <w:rFonts w:asciiTheme="minorHAnsi" w:hAnsiTheme="minorHAnsi" w:cstheme="minorHAnsi"/>
          <w:color w:val="000000" w:themeColor="text1"/>
          <w:u w:val="single"/>
        </w:rPr>
        <w:t>właściwe dla ENEA POŁANIEC S.A</w:t>
      </w:r>
    </w:p>
    <w:p w14:paraId="5A65DF33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Ogólne Warunki Zakupu Usług</w:t>
      </w:r>
    </w:p>
    <w:p w14:paraId="11308A70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Instrukcja Ochrony Przeciwpożarowej</w:t>
      </w:r>
    </w:p>
    <w:p w14:paraId="0E3B952D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Instrukcja Organizacji Bezpiecznej Pracy</w:t>
      </w:r>
    </w:p>
    <w:p w14:paraId="1ED69273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Instrukcja Postepowania w Razie Wypadków i Nagłych Zachorowań</w:t>
      </w:r>
    </w:p>
    <w:p w14:paraId="28BD1AF9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Instrukcja Postępowania z Odpadami</w:t>
      </w:r>
    </w:p>
    <w:p w14:paraId="79C08A16" w14:textId="77777777" w:rsidR="00403A07" w:rsidRPr="001571F6" w:rsidRDefault="00973BA0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lastRenderedPageBreak/>
        <w:t>I</w:t>
      </w:r>
      <w:r w:rsidR="00403A07" w:rsidRPr="001571F6">
        <w:rPr>
          <w:rFonts w:asciiTheme="minorHAnsi" w:hAnsiTheme="minorHAnsi" w:cstheme="minorHAnsi"/>
          <w:color w:val="000000" w:themeColor="text1"/>
        </w:rPr>
        <w:t>nstrukcja Przepustkowa dla Ruchu materiałowego</w:t>
      </w:r>
    </w:p>
    <w:p w14:paraId="6A7E60B5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Instrukcja Postępowania dla Ruchu Osobowego i Pojazdów</w:t>
      </w:r>
    </w:p>
    <w:p w14:paraId="0D50DD31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Instrukcja w Sprawie Zakazu Palenia Tytoniu</w:t>
      </w:r>
    </w:p>
    <w:p w14:paraId="724267AE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Załącznik do Instrukcji Organizacji Bezpiecznej Pracy-dokument związany nr 4</w:t>
      </w:r>
    </w:p>
    <w:p w14:paraId="789077F7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 Zmiana adresu dostarczania dokumentów zobowiązaniowych</w:t>
      </w:r>
    </w:p>
    <w:p w14:paraId="59574560" w14:textId="77777777" w:rsidR="00403A07" w:rsidRPr="001571F6" w:rsidRDefault="00F543A6" w:rsidP="00E619B4">
      <w:pPr>
        <w:pStyle w:val="NormalnyWeb"/>
        <w:shd w:val="clear" w:color="auto" w:fill="FFFFFF"/>
        <w:spacing w:before="0" w:beforeAutospacing="0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D</w:t>
      </w:r>
      <w:r w:rsidR="00403A07"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ostępne</w:t>
      </w: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 stronie internetowej Enea Połaniec S.A. pod </w:t>
      </w:r>
      <w:hyperlink r:id="rId9" w:history="1">
        <w:r w:rsidR="00403A07" w:rsidRPr="001571F6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https://www.enea.pl/pl/grupaenea/o-grupie/spolki-grupy-enea/polaniec/zamowienia/dokumenty</w:t>
        </w:r>
      </w:hyperlink>
      <w:r w:rsidR="00403A07"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40D5D74" w14:textId="0368A6D5" w:rsidR="00F543A6" w:rsidRDefault="00F543A6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60D4ED01" w14:textId="63951EF8" w:rsidR="00F27B23" w:rsidRDefault="00F27B23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6AD2079A" w14:textId="167A9449" w:rsidR="00F27B23" w:rsidRDefault="00F27B23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77977960" w14:textId="0918554F" w:rsidR="00F27B23" w:rsidRDefault="00F27B23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058D6DE0" w14:textId="1DBCEA5E" w:rsidR="00F27B23" w:rsidRDefault="00F27B23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7377D044" w14:textId="567DC2C7" w:rsidR="00F27B23" w:rsidRDefault="00F27B23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31A632B9" w14:textId="4FF4A24C" w:rsidR="00F27B23" w:rsidRDefault="00F27B23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77031533" w14:textId="4C512C54" w:rsidR="00F27B23" w:rsidRDefault="00F27B23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611E7472" w14:textId="686622C3" w:rsidR="00F27B23" w:rsidRDefault="00F27B23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31507B84" w14:textId="779F4746" w:rsidR="00F27B23" w:rsidRDefault="00F27B23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347E3DD8" w14:textId="6A175338" w:rsidR="00F27B23" w:rsidRDefault="00F27B23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1BE07DB0" w14:textId="73CA24C8" w:rsidR="00F27B23" w:rsidRDefault="00F27B23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2CF1F243" w14:textId="58E7B381" w:rsidR="0002613F" w:rsidRDefault="0002613F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2D92AA51" w14:textId="6E9CA4E3" w:rsidR="0002613F" w:rsidRPr="002B10AF" w:rsidRDefault="0002613F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7A09BBC2" w14:textId="4E989048" w:rsidR="00D15250" w:rsidRPr="002B10AF" w:rsidRDefault="001571F6" w:rsidP="001571F6">
      <w:pPr>
        <w:spacing w:after="160" w:line="259" w:lineRule="auto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Z</w:t>
      </w:r>
      <w:r w:rsidR="00D15250"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>ał</w:t>
      </w:r>
      <w:r w:rsidR="00B25DC2"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>ą</w:t>
      </w:r>
      <w:r w:rsidR="00D15250"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cznik   nr  </w:t>
      </w:r>
      <w:r w:rsidR="003F27B1"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>1</w:t>
      </w:r>
      <w:r w:rsidR="00D15250"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 do   SIWZ</w:t>
      </w:r>
    </w:p>
    <w:p w14:paraId="6274EAD3" w14:textId="77777777" w:rsidR="00B25DC2" w:rsidRPr="002B10AF" w:rsidRDefault="00B25DC2" w:rsidP="00B25DC2">
      <w:pPr>
        <w:suppressAutoHyphens/>
        <w:spacing w:before="120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B10A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Mapa  terenu   Elektrowni</w:t>
      </w:r>
    </w:p>
    <w:p w14:paraId="3A61897A" w14:textId="77777777" w:rsidR="00D15250" w:rsidRPr="002B10AF" w:rsidRDefault="00D15250">
      <w:pPr>
        <w:spacing w:after="160" w:line="259" w:lineRule="auto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14:paraId="23C7151C" w14:textId="42A1D88E" w:rsidR="00477EC8" w:rsidRDefault="006632A3" w:rsidP="00E6512F">
      <w:pPr>
        <w:spacing w:after="160" w:line="259" w:lineRule="auto"/>
        <w:jc w:val="center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2B10AF">
        <w:rPr>
          <w:rFonts w:asciiTheme="minorHAnsi" w:hAnsiTheme="minorHAnsi"/>
          <w:b/>
          <w:color w:val="000000" w:themeColor="text1"/>
          <w:sz w:val="22"/>
          <w:szCs w:val="22"/>
        </w:rPr>
        <w:object w:dxaOrig="17865" w:dyaOrig="12630" w14:anchorId="74933F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2pt;height:394.2pt" o:ole="">
            <v:imagedata r:id="rId10" o:title=""/>
          </v:shape>
          <o:OLEObject Type="Embed" ProgID="AcroExch.Document.DC" ShapeID="_x0000_i1025" DrawAspect="Content" ObjectID="_1608525513" r:id="rId11"/>
        </w:object>
      </w:r>
    </w:p>
    <w:p w14:paraId="4AD17B2F" w14:textId="56A1B900" w:rsidR="008F41D8" w:rsidRPr="002B10AF" w:rsidRDefault="008F41D8" w:rsidP="008F41D8">
      <w:pPr>
        <w:spacing w:after="160" w:line="259" w:lineRule="auto"/>
        <w:jc w:val="right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Załącznik   nr  </w:t>
      </w:r>
      <w:r>
        <w:rPr>
          <w:rFonts w:asciiTheme="minorHAnsi" w:hAnsiTheme="minorHAnsi" w:cs="Arial"/>
          <w:b/>
          <w:color w:val="000000" w:themeColor="text1"/>
          <w:sz w:val="22"/>
          <w:szCs w:val="22"/>
        </w:rPr>
        <w:t>2</w:t>
      </w:r>
      <w:r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 do   SIWZ</w:t>
      </w:r>
      <w:r w:rsidR="00BA13EB">
        <w:rPr>
          <w:rFonts w:cs="Arial"/>
          <w:sz w:val="24"/>
        </w:rPr>
        <w:t xml:space="preserve">- </w:t>
      </w:r>
      <w:r w:rsidR="00BA13EB">
        <w:rPr>
          <w:rFonts w:ascii="Calibri" w:hAnsi="Calibri" w:cs="Arial"/>
          <w:sz w:val="24"/>
        </w:rPr>
        <w:t>„Elewacja budynku kotłowni w osi 2a oraz C-F”</w:t>
      </w:r>
    </w:p>
    <w:p w14:paraId="278195DC" w14:textId="3030E2AE" w:rsidR="00477EC8" w:rsidRDefault="00BA13EB" w:rsidP="001F4CF3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7F91269B" wp14:editId="517CADBD">
            <wp:extent cx="7853678" cy="552972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876" cy="554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C1E35" w14:textId="6D265C66" w:rsidR="008F41D8" w:rsidRDefault="00BA13EB" w:rsidP="00BA13EB">
      <w:pPr>
        <w:spacing w:after="160" w:line="259" w:lineRule="auto"/>
        <w:jc w:val="right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cs="Arial"/>
          <w:sz w:val="24"/>
        </w:rPr>
        <w:t>Załącznik nr</w:t>
      </w:r>
      <w:r>
        <w:rPr>
          <w:rFonts w:ascii="Calibri" w:hAnsi="Calibri" w:cs="Arial"/>
          <w:sz w:val="24"/>
        </w:rPr>
        <w:t xml:space="preserve"> </w:t>
      </w:r>
      <w:r>
        <w:rPr>
          <w:rFonts w:cs="Arial"/>
          <w:sz w:val="24"/>
        </w:rPr>
        <w:t xml:space="preserve">3 do SIWZ - </w:t>
      </w:r>
      <w:r>
        <w:rPr>
          <w:rFonts w:ascii="Calibri" w:hAnsi="Calibri" w:cs="Arial"/>
          <w:sz w:val="24"/>
        </w:rPr>
        <w:t>„ Napis na ścianie budynku kotłowni w osi 2A”</w:t>
      </w:r>
    </w:p>
    <w:p w14:paraId="37220487" w14:textId="5AB366DB" w:rsidR="00BA13EB" w:rsidRDefault="00A22BFC" w:rsidP="001F4CF3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A22BFC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4D643B63" wp14:editId="28E1C910">
            <wp:extent cx="5296768" cy="7479037"/>
            <wp:effectExtent l="0" t="5397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7919" cy="749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A6B8" w14:textId="77777777" w:rsidR="00BA13EB" w:rsidRDefault="00BA13EB" w:rsidP="001F4CF3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14:paraId="4E0FCFD0" w14:textId="3D80581E" w:rsidR="00BA13EB" w:rsidRDefault="00A22BFC" w:rsidP="00A22BFC">
      <w:pPr>
        <w:spacing w:after="160" w:line="259" w:lineRule="auto"/>
        <w:jc w:val="right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2B10AF">
        <w:rPr>
          <w:rFonts w:asciiTheme="minorHAnsi" w:hAnsiTheme="minorHAnsi" w:cstheme="minorHAnsi"/>
          <w:color w:val="000000" w:themeColor="text1"/>
        </w:rPr>
        <w:t xml:space="preserve">Załącznik nr </w:t>
      </w:r>
      <w:r>
        <w:rPr>
          <w:rFonts w:asciiTheme="minorHAnsi" w:hAnsiTheme="minorHAnsi" w:cstheme="minorHAnsi"/>
          <w:color w:val="000000" w:themeColor="text1"/>
        </w:rPr>
        <w:t>4</w:t>
      </w:r>
      <w:r w:rsidRPr="002B10AF">
        <w:rPr>
          <w:rFonts w:asciiTheme="minorHAnsi" w:hAnsiTheme="minorHAnsi" w:cstheme="minorHAnsi"/>
          <w:color w:val="000000" w:themeColor="text1"/>
        </w:rPr>
        <w:t xml:space="preserve"> do SIWZ </w:t>
      </w:r>
      <w:r>
        <w:rPr>
          <w:rFonts w:asciiTheme="minorHAnsi" w:hAnsiTheme="minorHAnsi" w:cstheme="minorHAnsi"/>
          <w:color w:val="000000" w:themeColor="text1"/>
        </w:rPr>
        <w:t xml:space="preserve">    </w:t>
      </w:r>
      <w:r>
        <w:rPr>
          <w:rFonts w:asciiTheme="minorHAnsi" w:hAnsiTheme="minorHAnsi" w:cs="Arial"/>
        </w:rPr>
        <w:t>Lokalizacja</w:t>
      </w:r>
      <w:r w:rsidRPr="00BF497A">
        <w:rPr>
          <w:rFonts w:asciiTheme="minorHAnsi" w:hAnsiTheme="minorHAnsi" w:cs="Arial"/>
        </w:rPr>
        <w:t xml:space="preserve"> przewodó</w:t>
      </w:r>
      <w:r>
        <w:rPr>
          <w:rFonts w:asciiTheme="minorHAnsi" w:hAnsiTheme="minorHAnsi" w:cs="Arial"/>
        </w:rPr>
        <w:t>w linii WN w stosunku do budynku głównego.</w:t>
      </w:r>
    </w:p>
    <w:p w14:paraId="74D80AC9" w14:textId="626BC520" w:rsidR="00A22BFC" w:rsidRDefault="00A22BFC" w:rsidP="001F4CF3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4E115C05" wp14:editId="459C720D">
            <wp:extent cx="8315552" cy="537444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9539" cy="538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1302" w14:textId="77777777" w:rsidR="00A22BFC" w:rsidRDefault="00A22BFC" w:rsidP="001F4CF3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14:paraId="24D179F0" w14:textId="72956350" w:rsidR="006632A3" w:rsidRDefault="00A22BFC" w:rsidP="001571F6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  <w:sectPr w:rsidR="006632A3" w:rsidSect="006632A3">
          <w:pgSz w:w="16838" w:h="11906" w:orient="landscape"/>
          <w:pgMar w:top="1418" w:right="709" w:bottom="851" w:left="709" w:header="709" w:footer="709" w:gutter="0"/>
          <w:cols w:space="708"/>
          <w:docGrid w:linePitch="360"/>
        </w:sect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3273661E" wp14:editId="6518BF1B">
            <wp:extent cx="9230360" cy="6116320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36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B345D" w14:textId="77777777" w:rsidR="000D345D" w:rsidRPr="002B10AF" w:rsidRDefault="000D345D" w:rsidP="00E6512F">
      <w:pPr>
        <w:spacing w:after="160" w:line="259" w:lineRule="auto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sectPr w:rsidR="000D345D" w:rsidRPr="002B10AF" w:rsidSect="00E619B4">
      <w:pgSz w:w="11906" w:h="16838"/>
      <w:pgMar w:top="709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B27C7B" w14:textId="77777777" w:rsidR="00B93365" w:rsidRDefault="00B93365" w:rsidP="00C715D2">
      <w:r>
        <w:separator/>
      </w:r>
    </w:p>
  </w:endnote>
  <w:endnote w:type="continuationSeparator" w:id="0">
    <w:p w14:paraId="2B143368" w14:textId="77777777" w:rsidR="00B93365" w:rsidRDefault="00B93365" w:rsidP="00C71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954A04" w14:textId="77777777" w:rsidR="00B93365" w:rsidRDefault="00B93365" w:rsidP="00C715D2">
      <w:r>
        <w:separator/>
      </w:r>
    </w:p>
  </w:footnote>
  <w:footnote w:type="continuationSeparator" w:id="0">
    <w:p w14:paraId="43951C85" w14:textId="77777777" w:rsidR="00B93365" w:rsidRDefault="00B93365" w:rsidP="00C71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D616A"/>
    <w:multiLevelType w:val="multilevel"/>
    <w:tmpl w:val="0415001F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483A1A"/>
    <w:multiLevelType w:val="hybridMultilevel"/>
    <w:tmpl w:val="92DEC6C4"/>
    <w:lvl w:ilvl="0" w:tplc="78BE8C52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B250F"/>
    <w:multiLevelType w:val="hybridMultilevel"/>
    <w:tmpl w:val="5162764C"/>
    <w:lvl w:ilvl="0" w:tplc="9E3039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7B31E22"/>
    <w:multiLevelType w:val="multilevel"/>
    <w:tmpl w:val="DDF6AA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640055"/>
    <w:multiLevelType w:val="hybridMultilevel"/>
    <w:tmpl w:val="B5D67564"/>
    <w:lvl w:ilvl="0" w:tplc="0EC634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9B51792"/>
    <w:multiLevelType w:val="hybridMultilevel"/>
    <w:tmpl w:val="BCCC8A00"/>
    <w:lvl w:ilvl="0" w:tplc="2FBCCBB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74191B"/>
    <w:multiLevelType w:val="hybridMultilevel"/>
    <w:tmpl w:val="648E0708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2111902"/>
    <w:multiLevelType w:val="multilevel"/>
    <w:tmpl w:val="ABB26D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2"/>
      <w:numFmt w:val="decimal"/>
      <w:isLgl/>
      <w:lvlText w:val="%1.%2"/>
      <w:lvlJc w:val="left"/>
      <w:pPr>
        <w:ind w:left="34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5961529"/>
    <w:multiLevelType w:val="hybridMultilevel"/>
    <w:tmpl w:val="680629FA"/>
    <w:lvl w:ilvl="0" w:tplc="47CA7B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E571E9"/>
    <w:multiLevelType w:val="hybridMultilevel"/>
    <w:tmpl w:val="8A267B70"/>
    <w:lvl w:ilvl="0" w:tplc="FF54C238">
      <w:start w:val="1"/>
      <w:numFmt w:val="bullet"/>
      <w:pStyle w:val="ListItemtabl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C116055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D18DD"/>
    <w:multiLevelType w:val="multilevel"/>
    <w:tmpl w:val="CD7EDC38"/>
    <w:lvl w:ilvl="0">
      <w:start w:val="1"/>
      <w:numFmt w:val="decimal"/>
      <w:pStyle w:val="Legenda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1584" w:hanging="1584"/>
      </w:pPr>
      <w:rPr>
        <w:rFonts w:hint="default"/>
      </w:rPr>
    </w:lvl>
  </w:abstractNum>
  <w:abstractNum w:abstractNumId="11" w15:restartNumberingAfterBreak="0">
    <w:nsid w:val="2EA10654"/>
    <w:multiLevelType w:val="multilevel"/>
    <w:tmpl w:val="D550DE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0EF028F"/>
    <w:multiLevelType w:val="multilevel"/>
    <w:tmpl w:val="82604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456051E"/>
    <w:multiLevelType w:val="hybridMultilevel"/>
    <w:tmpl w:val="9DB00662"/>
    <w:lvl w:ilvl="0" w:tplc="54387A26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A5BC904E">
      <w:numFmt w:val="none"/>
      <w:lvlText w:val=""/>
      <w:lvlJc w:val="left"/>
      <w:pPr>
        <w:tabs>
          <w:tab w:val="num" w:pos="360"/>
        </w:tabs>
      </w:pPr>
    </w:lvl>
    <w:lvl w:ilvl="2" w:tplc="ADC0307A">
      <w:numFmt w:val="none"/>
      <w:lvlText w:val=""/>
      <w:lvlJc w:val="left"/>
      <w:pPr>
        <w:tabs>
          <w:tab w:val="num" w:pos="360"/>
        </w:tabs>
      </w:pPr>
    </w:lvl>
    <w:lvl w:ilvl="3" w:tplc="0D34D2B6">
      <w:numFmt w:val="none"/>
      <w:lvlText w:val=""/>
      <w:lvlJc w:val="left"/>
      <w:pPr>
        <w:tabs>
          <w:tab w:val="num" w:pos="360"/>
        </w:tabs>
      </w:pPr>
    </w:lvl>
    <w:lvl w:ilvl="4" w:tplc="43AA22FE">
      <w:numFmt w:val="none"/>
      <w:lvlText w:val=""/>
      <w:lvlJc w:val="left"/>
      <w:pPr>
        <w:tabs>
          <w:tab w:val="num" w:pos="360"/>
        </w:tabs>
      </w:pPr>
    </w:lvl>
    <w:lvl w:ilvl="5" w:tplc="C0D6509A">
      <w:numFmt w:val="none"/>
      <w:lvlText w:val=""/>
      <w:lvlJc w:val="left"/>
      <w:pPr>
        <w:tabs>
          <w:tab w:val="num" w:pos="360"/>
        </w:tabs>
      </w:pPr>
    </w:lvl>
    <w:lvl w:ilvl="6" w:tplc="A41E8C4A">
      <w:numFmt w:val="none"/>
      <w:lvlText w:val=""/>
      <w:lvlJc w:val="left"/>
      <w:pPr>
        <w:tabs>
          <w:tab w:val="num" w:pos="360"/>
        </w:tabs>
      </w:pPr>
    </w:lvl>
    <w:lvl w:ilvl="7" w:tplc="841497E8">
      <w:numFmt w:val="none"/>
      <w:lvlText w:val=""/>
      <w:lvlJc w:val="left"/>
      <w:pPr>
        <w:tabs>
          <w:tab w:val="num" w:pos="360"/>
        </w:tabs>
      </w:pPr>
    </w:lvl>
    <w:lvl w:ilvl="8" w:tplc="23B2B606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35122B5E"/>
    <w:multiLevelType w:val="multilevel"/>
    <w:tmpl w:val="F5FEC6B0"/>
    <w:lvl w:ilvl="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960" w:hanging="360"/>
      </w:pPr>
    </w:lvl>
    <w:lvl w:ilvl="2">
      <w:start w:val="1"/>
      <w:numFmt w:val="lowerRoman"/>
      <w:lvlText w:val="%3."/>
      <w:lvlJc w:val="right"/>
      <w:pPr>
        <w:ind w:left="4680" w:hanging="180"/>
      </w:pPr>
    </w:lvl>
    <w:lvl w:ilvl="3">
      <w:start w:val="1"/>
      <w:numFmt w:val="decimal"/>
      <w:lvlText w:val="%4."/>
      <w:lvlJc w:val="left"/>
      <w:pPr>
        <w:ind w:left="5400" w:hanging="360"/>
      </w:pPr>
    </w:lvl>
    <w:lvl w:ilvl="4">
      <w:start w:val="1"/>
      <w:numFmt w:val="lowerLetter"/>
      <w:lvlText w:val="%5."/>
      <w:lvlJc w:val="left"/>
      <w:pPr>
        <w:ind w:left="6120" w:hanging="360"/>
      </w:pPr>
    </w:lvl>
    <w:lvl w:ilvl="5">
      <w:start w:val="1"/>
      <w:numFmt w:val="lowerRoman"/>
      <w:lvlText w:val="%6."/>
      <w:lvlJc w:val="right"/>
      <w:pPr>
        <w:ind w:left="6840" w:hanging="180"/>
      </w:pPr>
    </w:lvl>
    <w:lvl w:ilvl="6">
      <w:start w:val="1"/>
      <w:numFmt w:val="decimal"/>
      <w:lvlText w:val="%7."/>
      <w:lvlJc w:val="left"/>
      <w:pPr>
        <w:ind w:left="7560" w:hanging="360"/>
      </w:pPr>
    </w:lvl>
    <w:lvl w:ilvl="7">
      <w:start w:val="1"/>
      <w:numFmt w:val="lowerLetter"/>
      <w:lvlText w:val="%8."/>
      <w:lvlJc w:val="left"/>
      <w:pPr>
        <w:ind w:left="8280" w:hanging="360"/>
      </w:pPr>
    </w:lvl>
    <w:lvl w:ilvl="8">
      <w:start w:val="1"/>
      <w:numFmt w:val="lowerRoman"/>
      <w:lvlText w:val="%9."/>
      <w:lvlJc w:val="right"/>
      <w:pPr>
        <w:ind w:left="9000" w:hanging="180"/>
      </w:pPr>
    </w:lvl>
  </w:abstractNum>
  <w:abstractNum w:abstractNumId="15" w15:restartNumberingAfterBreak="0">
    <w:nsid w:val="3AF10074"/>
    <w:multiLevelType w:val="hybridMultilevel"/>
    <w:tmpl w:val="FD403AD4"/>
    <w:lvl w:ilvl="0" w:tplc="3504415A">
      <w:start w:val="1"/>
      <w:numFmt w:val="bullet"/>
      <w:lvlText w:val=""/>
      <w:lvlJc w:val="left"/>
      <w:pPr>
        <w:ind w:left="189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1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7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1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3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56" w:hanging="360"/>
      </w:pPr>
      <w:rPr>
        <w:rFonts w:ascii="Wingdings" w:hAnsi="Wingdings" w:hint="default"/>
      </w:rPr>
    </w:lvl>
  </w:abstractNum>
  <w:abstractNum w:abstractNumId="16" w15:restartNumberingAfterBreak="0">
    <w:nsid w:val="3C0D76EE"/>
    <w:multiLevelType w:val="hybridMultilevel"/>
    <w:tmpl w:val="B58A0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850DA"/>
    <w:multiLevelType w:val="hybridMultilevel"/>
    <w:tmpl w:val="119CFC1A"/>
    <w:lvl w:ilvl="0" w:tplc="0616DAF8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DC5ECB"/>
    <w:multiLevelType w:val="hybridMultilevel"/>
    <w:tmpl w:val="C766500E"/>
    <w:lvl w:ilvl="0" w:tplc="BB52EAC8">
      <w:start w:val="1"/>
      <w:numFmt w:val="bullet"/>
      <w:lvlText w:val="­"/>
      <w:lvlJc w:val="left"/>
      <w:pPr>
        <w:ind w:left="213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3EDE119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0BD414B"/>
    <w:multiLevelType w:val="hybridMultilevel"/>
    <w:tmpl w:val="36BE85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CB7BBF"/>
    <w:multiLevelType w:val="multilevel"/>
    <w:tmpl w:val="C99E62FA"/>
    <w:lvl w:ilvl="0">
      <w:start w:val="1"/>
      <w:numFmt w:val="decimal"/>
      <w:pStyle w:val="StandardowyNumerowany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2F90162"/>
    <w:multiLevelType w:val="hybridMultilevel"/>
    <w:tmpl w:val="65DC111C"/>
    <w:lvl w:ilvl="0" w:tplc="E38AE4F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2F4920"/>
    <w:multiLevelType w:val="hybridMultilevel"/>
    <w:tmpl w:val="83B40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C7432B"/>
    <w:multiLevelType w:val="hybridMultilevel"/>
    <w:tmpl w:val="1E6C92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A450B6F"/>
    <w:multiLevelType w:val="multilevel"/>
    <w:tmpl w:val="DEFC0E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A531DB0"/>
    <w:multiLevelType w:val="singleLevel"/>
    <w:tmpl w:val="A53C9E68"/>
    <w:lvl w:ilvl="0">
      <w:start w:val="1"/>
      <w:numFmt w:val="bullet"/>
      <w:pStyle w:val="Standardowypunktowan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7" w15:restartNumberingAfterBreak="0">
    <w:nsid w:val="4B3155BD"/>
    <w:multiLevelType w:val="hybridMultilevel"/>
    <w:tmpl w:val="F5FEC6B0"/>
    <w:lvl w:ilvl="0" w:tplc="4D24D8A6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8" w15:restartNumberingAfterBreak="0">
    <w:nsid w:val="4CA06124"/>
    <w:multiLevelType w:val="hybridMultilevel"/>
    <w:tmpl w:val="04F0CB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B0961EFA">
      <w:start w:val="5"/>
      <w:numFmt w:val="upperRoman"/>
      <w:lvlText w:val="%3."/>
      <w:lvlJc w:val="left"/>
      <w:pPr>
        <w:ind w:left="1146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D36542D"/>
    <w:multiLevelType w:val="multilevel"/>
    <w:tmpl w:val="DDF6AA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B5E6BE1"/>
    <w:multiLevelType w:val="hybridMultilevel"/>
    <w:tmpl w:val="DF740476"/>
    <w:lvl w:ilvl="0" w:tplc="1E1C82C2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F1864CC"/>
    <w:multiLevelType w:val="hybridMultilevel"/>
    <w:tmpl w:val="7DC45306"/>
    <w:lvl w:ilvl="0" w:tplc="474EE7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3190B60"/>
    <w:multiLevelType w:val="multilevel"/>
    <w:tmpl w:val="12B2B5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2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3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6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6848" w:hanging="1080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82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36" w:hanging="1800"/>
      </w:pPr>
      <w:rPr>
        <w:rFonts w:hint="default"/>
      </w:rPr>
    </w:lvl>
  </w:abstractNum>
  <w:abstractNum w:abstractNumId="33" w15:restartNumberingAfterBreak="0">
    <w:nsid w:val="63562B58"/>
    <w:multiLevelType w:val="hybridMultilevel"/>
    <w:tmpl w:val="A1269A18"/>
    <w:lvl w:ilvl="0" w:tplc="7FD6D43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4" w15:restartNumberingAfterBreak="0">
    <w:nsid w:val="641D744A"/>
    <w:multiLevelType w:val="hybridMultilevel"/>
    <w:tmpl w:val="FC8C4D60"/>
    <w:lvl w:ilvl="0" w:tplc="C3B4595E">
      <w:start w:val="1"/>
      <w:numFmt w:val="bullet"/>
      <w:pStyle w:val="Standardwylicz2"/>
      <w:lvlText w:val=""/>
      <w:lvlJc w:val="left"/>
      <w:pPr>
        <w:tabs>
          <w:tab w:val="num" w:pos="1418"/>
        </w:tabs>
        <w:ind w:left="1418" w:hanging="511"/>
      </w:pPr>
      <w:rPr>
        <w:rFonts w:ascii="Symbol" w:hAnsi="Symbol" w:cs="Symbol" w:hint="default"/>
        <w:color w:val="auto"/>
      </w:rPr>
    </w:lvl>
    <w:lvl w:ilvl="1" w:tplc="C28638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181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5A02D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BC0D6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69E0F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1705A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2183D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49C42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8C059ED"/>
    <w:multiLevelType w:val="singleLevel"/>
    <w:tmpl w:val="04150013"/>
    <w:lvl w:ilvl="0">
      <w:start w:val="1"/>
      <w:numFmt w:val="upperRoman"/>
      <w:pStyle w:val="Styl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6" w15:restartNumberingAfterBreak="0">
    <w:nsid w:val="68F26A53"/>
    <w:multiLevelType w:val="hybridMultilevel"/>
    <w:tmpl w:val="A508AB06"/>
    <w:lvl w:ilvl="0" w:tplc="E3548C3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E17B1F"/>
    <w:multiLevelType w:val="hybridMultilevel"/>
    <w:tmpl w:val="2F8A4BB0"/>
    <w:lvl w:ilvl="0" w:tplc="12907D4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BF310C"/>
    <w:multiLevelType w:val="multilevel"/>
    <w:tmpl w:val="79C88CC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D6F795F"/>
    <w:multiLevelType w:val="multilevel"/>
    <w:tmpl w:val="F80683C6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12" w:hanging="1440"/>
      </w:pPr>
      <w:rPr>
        <w:rFonts w:hint="default"/>
      </w:rPr>
    </w:lvl>
  </w:abstractNum>
  <w:abstractNum w:abstractNumId="40" w15:restartNumberingAfterBreak="0">
    <w:nsid w:val="6DE541A8"/>
    <w:multiLevelType w:val="multilevel"/>
    <w:tmpl w:val="08260FB8"/>
    <w:lvl w:ilvl="0">
      <w:start w:val="14"/>
      <w:numFmt w:val="decimal"/>
      <w:lvlText w:val="%1"/>
      <w:lvlJc w:val="left"/>
      <w:pPr>
        <w:ind w:left="375" w:hanging="375"/>
      </w:pPr>
      <w:rPr>
        <w:rFonts w:ascii="Calibri" w:eastAsia="Calibri" w:hAnsi="Calibri" w:hint="default"/>
        <w:sz w:val="22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Calibri" w:eastAsia="Calibri" w:hAnsi="Calibr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hint="default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Calibri" w:eastAsia="Calibri" w:hAnsi="Calibri" w:hint="default"/>
        <w:sz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Calibri" w:eastAsia="Calibri" w:hAnsi="Calibri" w:hint="default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Calibri" w:eastAsia="Calibri" w:hAnsi="Calibri" w:hint="default"/>
        <w:sz w:val="2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Calibri" w:eastAsia="Calibri" w:hAnsi="Calibri" w:hint="default"/>
        <w:sz w:val="2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ascii="Calibri" w:eastAsia="Calibri" w:hAnsi="Calibr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Calibri" w:eastAsia="Calibri" w:hAnsi="Calibri" w:hint="default"/>
        <w:sz w:val="22"/>
      </w:rPr>
    </w:lvl>
  </w:abstractNum>
  <w:abstractNum w:abstractNumId="41" w15:restartNumberingAfterBreak="0">
    <w:nsid w:val="751876E0"/>
    <w:multiLevelType w:val="hybridMultilevel"/>
    <w:tmpl w:val="1E6C924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568"/>
        </w:tabs>
        <w:ind w:left="56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5E11BA7"/>
    <w:multiLevelType w:val="hybridMultilevel"/>
    <w:tmpl w:val="FE1AF7BA"/>
    <w:lvl w:ilvl="0" w:tplc="FEBE581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E51648"/>
    <w:multiLevelType w:val="hybridMultilevel"/>
    <w:tmpl w:val="F320BEA0"/>
    <w:lvl w:ilvl="0" w:tplc="FFFFFFFF">
      <w:start w:val="1"/>
      <w:numFmt w:val="bullet"/>
      <w:pStyle w:val="Standardwylicz1"/>
      <w:lvlText w:val=""/>
      <w:lvlJc w:val="left"/>
      <w:pPr>
        <w:tabs>
          <w:tab w:val="num" w:pos="1701"/>
        </w:tabs>
        <w:ind w:left="1701" w:hanging="567"/>
      </w:pPr>
      <w:rPr>
        <w:rFonts w:ascii="Wingdings" w:hAnsi="Wingdings" w:cs="Wingdings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5E646D6"/>
    <w:multiLevelType w:val="hybridMultilevel"/>
    <w:tmpl w:val="6936AE08"/>
    <w:lvl w:ilvl="0" w:tplc="00A6610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72996"/>
    <w:multiLevelType w:val="singleLevel"/>
    <w:tmpl w:val="2D4878D6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46" w15:restartNumberingAfterBreak="0">
    <w:nsid w:val="77E3204D"/>
    <w:multiLevelType w:val="multilevel"/>
    <w:tmpl w:val="D1705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7" w15:restartNumberingAfterBreak="0">
    <w:nsid w:val="79D1256E"/>
    <w:multiLevelType w:val="hybridMultilevel"/>
    <w:tmpl w:val="3C028944"/>
    <w:lvl w:ilvl="0" w:tplc="3504415A">
      <w:start w:val="1"/>
      <w:numFmt w:val="bullet"/>
      <w:lvlText w:val=""/>
      <w:lvlJc w:val="left"/>
      <w:pPr>
        <w:ind w:left="1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9"/>
  </w:num>
  <w:num w:numId="3">
    <w:abstractNumId w:val="7"/>
  </w:num>
  <w:num w:numId="4">
    <w:abstractNumId w:val="32"/>
  </w:num>
  <w:num w:numId="5">
    <w:abstractNumId w:val="9"/>
  </w:num>
  <w:num w:numId="6">
    <w:abstractNumId w:val="20"/>
  </w:num>
  <w:num w:numId="7">
    <w:abstractNumId w:val="16"/>
  </w:num>
  <w:num w:numId="8">
    <w:abstractNumId w:val="23"/>
  </w:num>
  <w:num w:numId="9">
    <w:abstractNumId w:val="35"/>
  </w:num>
  <w:num w:numId="10">
    <w:abstractNumId w:val="10"/>
  </w:num>
  <w:num w:numId="11">
    <w:abstractNumId w:val="43"/>
  </w:num>
  <w:num w:numId="12">
    <w:abstractNumId w:val="34"/>
  </w:num>
  <w:num w:numId="13">
    <w:abstractNumId w:val="26"/>
  </w:num>
  <w:num w:numId="14">
    <w:abstractNumId w:val="21"/>
  </w:num>
  <w:num w:numId="15">
    <w:abstractNumId w:val="28"/>
  </w:num>
  <w:num w:numId="16">
    <w:abstractNumId w:val="13"/>
  </w:num>
  <w:num w:numId="17">
    <w:abstractNumId w:val="30"/>
  </w:num>
  <w:num w:numId="18">
    <w:abstractNumId w:val="42"/>
  </w:num>
  <w:num w:numId="19">
    <w:abstractNumId w:val="44"/>
  </w:num>
  <w:num w:numId="20">
    <w:abstractNumId w:val="36"/>
  </w:num>
  <w:num w:numId="21">
    <w:abstractNumId w:val="25"/>
  </w:num>
  <w:num w:numId="22">
    <w:abstractNumId w:val="22"/>
  </w:num>
  <w:num w:numId="23">
    <w:abstractNumId w:val="37"/>
  </w:num>
  <w:num w:numId="24">
    <w:abstractNumId w:val="38"/>
  </w:num>
  <w:num w:numId="25">
    <w:abstractNumId w:val="19"/>
  </w:num>
  <w:num w:numId="26">
    <w:abstractNumId w:val="41"/>
  </w:num>
  <w:num w:numId="27">
    <w:abstractNumId w:val="24"/>
  </w:num>
  <w:num w:numId="28">
    <w:abstractNumId w:val="46"/>
  </w:num>
  <w:num w:numId="2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7"/>
  </w:num>
  <w:num w:numId="40">
    <w:abstractNumId w:val="15"/>
  </w:num>
  <w:num w:numId="41">
    <w:abstractNumId w:val="33"/>
  </w:num>
  <w:num w:numId="42">
    <w:abstractNumId w:val="2"/>
  </w:num>
  <w:num w:numId="43">
    <w:abstractNumId w:val="8"/>
  </w:num>
  <w:num w:numId="44">
    <w:abstractNumId w:val="27"/>
  </w:num>
  <w:num w:numId="45">
    <w:abstractNumId w:val="14"/>
  </w:num>
  <w:num w:numId="46">
    <w:abstractNumId w:val="6"/>
  </w:num>
  <w:num w:numId="47">
    <w:abstractNumId w:val="1"/>
  </w:num>
  <w:num w:numId="48">
    <w:abstractNumId w:val="17"/>
  </w:num>
  <w:num w:numId="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"/>
  </w:num>
  <w:num w:numId="51">
    <w:abstractNumId w:val="39"/>
  </w:num>
  <w:num w:numId="52">
    <w:abstractNumId w:val="40"/>
  </w:num>
  <w:num w:numId="53">
    <w:abstractNumId w:val="4"/>
  </w:num>
  <w:num w:numId="54">
    <w:abstractNumId w:val="5"/>
  </w:num>
  <w:num w:numId="55">
    <w:abstractNumId w:val="18"/>
  </w:num>
  <w:num w:numId="56">
    <w:abstractNumId w:val="45"/>
  </w:num>
  <w:num w:numId="57">
    <w:abstractNumId w:val="31"/>
  </w:num>
  <w:num w:numId="58">
    <w:abstractNumId w:val="1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8C0"/>
    <w:rsid w:val="0000105E"/>
    <w:rsid w:val="00006F52"/>
    <w:rsid w:val="00015C18"/>
    <w:rsid w:val="00015E24"/>
    <w:rsid w:val="0002613F"/>
    <w:rsid w:val="00034203"/>
    <w:rsid w:val="0003440E"/>
    <w:rsid w:val="0003625D"/>
    <w:rsid w:val="00043261"/>
    <w:rsid w:val="00047558"/>
    <w:rsid w:val="0005105E"/>
    <w:rsid w:val="00056C38"/>
    <w:rsid w:val="00061286"/>
    <w:rsid w:val="0007352B"/>
    <w:rsid w:val="00074437"/>
    <w:rsid w:val="000766AA"/>
    <w:rsid w:val="00087583"/>
    <w:rsid w:val="00090562"/>
    <w:rsid w:val="000967FA"/>
    <w:rsid w:val="000A1F7E"/>
    <w:rsid w:val="000B135C"/>
    <w:rsid w:val="000C0759"/>
    <w:rsid w:val="000C18BC"/>
    <w:rsid w:val="000C362C"/>
    <w:rsid w:val="000D08C4"/>
    <w:rsid w:val="000D345D"/>
    <w:rsid w:val="000D76A9"/>
    <w:rsid w:val="000F3C06"/>
    <w:rsid w:val="000F69E8"/>
    <w:rsid w:val="001163B6"/>
    <w:rsid w:val="00116AB3"/>
    <w:rsid w:val="00124190"/>
    <w:rsid w:val="00135B4E"/>
    <w:rsid w:val="00156218"/>
    <w:rsid w:val="00156516"/>
    <w:rsid w:val="001571F6"/>
    <w:rsid w:val="00163CB7"/>
    <w:rsid w:val="00166452"/>
    <w:rsid w:val="0017028E"/>
    <w:rsid w:val="00174197"/>
    <w:rsid w:val="001743BB"/>
    <w:rsid w:val="001749E6"/>
    <w:rsid w:val="00174D87"/>
    <w:rsid w:val="00181469"/>
    <w:rsid w:val="00183C06"/>
    <w:rsid w:val="0018513F"/>
    <w:rsid w:val="00186B48"/>
    <w:rsid w:val="001951D1"/>
    <w:rsid w:val="001A72D8"/>
    <w:rsid w:val="001C4729"/>
    <w:rsid w:val="001C6B89"/>
    <w:rsid w:val="001D4536"/>
    <w:rsid w:val="001E3266"/>
    <w:rsid w:val="001E5ADF"/>
    <w:rsid w:val="001F1019"/>
    <w:rsid w:val="001F4CF3"/>
    <w:rsid w:val="001F6B4C"/>
    <w:rsid w:val="00206158"/>
    <w:rsid w:val="00210EE9"/>
    <w:rsid w:val="00231D3A"/>
    <w:rsid w:val="0023271C"/>
    <w:rsid w:val="00233396"/>
    <w:rsid w:val="00234CED"/>
    <w:rsid w:val="00236A50"/>
    <w:rsid w:val="00242128"/>
    <w:rsid w:val="0024318E"/>
    <w:rsid w:val="002479EF"/>
    <w:rsid w:val="0025002A"/>
    <w:rsid w:val="00252AAA"/>
    <w:rsid w:val="00254036"/>
    <w:rsid w:val="00273EC1"/>
    <w:rsid w:val="002848FC"/>
    <w:rsid w:val="00291352"/>
    <w:rsid w:val="002930C2"/>
    <w:rsid w:val="00297D71"/>
    <w:rsid w:val="002A062D"/>
    <w:rsid w:val="002A065B"/>
    <w:rsid w:val="002A3710"/>
    <w:rsid w:val="002A3CC7"/>
    <w:rsid w:val="002B02D1"/>
    <w:rsid w:val="002B10AF"/>
    <w:rsid w:val="002C18B1"/>
    <w:rsid w:val="002C2736"/>
    <w:rsid w:val="002C27A2"/>
    <w:rsid w:val="002C2B38"/>
    <w:rsid w:val="002D689B"/>
    <w:rsid w:val="002D74B8"/>
    <w:rsid w:val="002E7BAC"/>
    <w:rsid w:val="002F05C0"/>
    <w:rsid w:val="002F3370"/>
    <w:rsid w:val="002F4FDC"/>
    <w:rsid w:val="002F7F8D"/>
    <w:rsid w:val="00300D61"/>
    <w:rsid w:val="003027FF"/>
    <w:rsid w:val="00314696"/>
    <w:rsid w:val="003177E3"/>
    <w:rsid w:val="00321909"/>
    <w:rsid w:val="00323C0C"/>
    <w:rsid w:val="0032424E"/>
    <w:rsid w:val="00327F56"/>
    <w:rsid w:val="003440D7"/>
    <w:rsid w:val="003461FC"/>
    <w:rsid w:val="00347F28"/>
    <w:rsid w:val="0035652A"/>
    <w:rsid w:val="0036560A"/>
    <w:rsid w:val="00380AD0"/>
    <w:rsid w:val="00387E8F"/>
    <w:rsid w:val="00390BF6"/>
    <w:rsid w:val="003922D4"/>
    <w:rsid w:val="00396BA3"/>
    <w:rsid w:val="003A06E4"/>
    <w:rsid w:val="003C1ED8"/>
    <w:rsid w:val="003C491F"/>
    <w:rsid w:val="003C57A4"/>
    <w:rsid w:val="003D1661"/>
    <w:rsid w:val="003E691F"/>
    <w:rsid w:val="003F27B1"/>
    <w:rsid w:val="003F43C1"/>
    <w:rsid w:val="00403A07"/>
    <w:rsid w:val="00410882"/>
    <w:rsid w:val="00416300"/>
    <w:rsid w:val="00420F9A"/>
    <w:rsid w:val="00421997"/>
    <w:rsid w:val="00452A3B"/>
    <w:rsid w:val="00461B6F"/>
    <w:rsid w:val="004647F0"/>
    <w:rsid w:val="00472D1D"/>
    <w:rsid w:val="00477EC8"/>
    <w:rsid w:val="00482D10"/>
    <w:rsid w:val="004836CE"/>
    <w:rsid w:val="004A1CED"/>
    <w:rsid w:val="004A2D2C"/>
    <w:rsid w:val="004B2D21"/>
    <w:rsid w:val="004B37B9"/>
    <w:rsid w:val="004B3A48"/>
    <w:rsid w:val="004B409A"/>
    <w:rsid w:val="004B4CED"/>
    <w:rsid w:val="004C09EA"/>
    <w:rsid w:val="004C1A90"/>
    <w:rsid w:val="004C644F"/>
    <w:rsid w:val="004C691A"/>
    <w:rsid w:val="004D1424"/>
    <w:rsid w:val="004D47CE"/>
    <w:rsid w:val="004D5972"/>
    <w:rsid w:val="004E01A6"/>
    <w:rsid w:val="004F08C0"/>
    <w:rsid w:val="00501087"/>
    <w:rsid w:val="00517890"/>
    <w:rsid w:val="00522BA5"/>
    <w:rsid w:val="00524FB3"/>
    <w:rsid w:val="00526E8A"/>
    <w:rsid w:val="005308C0"/>
    <w:rsid w:val="00532EA3"/>
    <w:rsid w:val="00556FCB"/>
    <w:rsid w:val="00565BF6"/>
    <w:rsid w:val="00565D9F"/>
    <w:rsid w:val="00571045"/>
    <w:rsid w:val="005813BA"/>
    <w:rsid w:val="00590A1B"/>
    <w:rsid w:val="00595F38"/>
    <w:rsid w:val="0059719C"/>
    <w:rsid w:val="00597B33"/>
    <w:rsid w:val="005A1959"/>
    <w:rsid w:val="005A7886"/>
    <w:rsid w:val="005B199A"/>
    <w:rsid w:val="005C6792"/>
    <w:rsid w:val="005C6896"/>
    <w:rsid w:val="005D1997"/>
    <w:rsid w:val="005F0369"/>
    <w:rsid w:val="00601AD1"/>
    <w:rsid w:val="00605A7C"/>
    <w:rsid w:val="00613F91"/>
    <w:rsid w:val="00614C02"/>
    <w:rsid w:val="00630402"/>
    <w:rsid w:val="006371B4"/>
    <w:rsid w:val="0063782F"/>
    <w:rsid w:val="00652327"/>
    <w:rsid w:val="006563D5"/>
    <w:rsid w:val="006632A3"/>
    <w:rsid w:val="00667832"/>
    <w:rsid w:val="006838A1"/>
    <w:rsid w:val="00684294"/>
    <w:rsid w:val="00685F07"/>
    <w:rsid w:val="00686A83"/>
    <w:rsid w:val="0069621C"/>
    <w:rsid w:val="00696FC8"/>
    <w:rsid w:val="00697405"/>
    <w:rsid w:val="006A77D0"/>
    <w:rsid w:val="006C0040"/>
    <w:rsid w:val="006C62AA"/>
    <w:rsid w:val="006E2589"/>
    <w:rsid w:val="006E2A1D"/>
    <w:rsid w:val="006F5776"/>
    <w:rsid w:val="007032AD"/>
    <w:rsid w:val="00705FC7"/>
    <w:rsid w:val="00706A71"/>
    <w:rsid w:val="00723258"/>
    <w:rsid w:val="00724066"/>
    <w:rsid w:val="00727780"/>
    <w:rsid w:val="00742BE7"/>
    <w:rsid w:val="00742FCF"/>
    <w:rsid w:val="0075572D"/>
    <w:rsid w:val="00757BF4"/>
    <w:rsid w:val="00765486"/>
    <w:rsid w:val="00766808"/>
    <w:rsid w:val="00794AFA"/>
    <w:rsid w:val="007954EC"/>
    <w:rsid w:val="007A09A9"/>
    <w:rsid w:val="007A1B33"/>
    <w:rsid w:val="007A64EF"/>
    <w:rsid w:val="007A7109"/>
    <w:rsid w:val="007A76EB"/>
    <w:rsid w:val="007B60E9"/>
    <w:rsid w:val="007C7631"/>
    <w:rsid w:val="007D5C9A"/>
    <w:rsid w:val="007E6468"/>
    <w:rsid w:val="007F00C1"/>
    <w:rsid w:val="007F05CF"/>
    <w:rsid w:val="007F3242"/>
    <w:rsid w:val="007F4131"/>
    <w:rsid w:val="00811602"/>
    <w:rsid w:val="00822B8E"/>
    <w:rsid w:val="00824084"/>
    <w:rsid w:val="00824B40"/>
    <w:rsid w:val="008272F8"/>
    <w:rsid w:val="0083349C"/>
    <w:rsid w:val="008342F3"/>
    <w:rsid w:val="00837BB8"/>
    <w:rsid w:val="008424E6"/>
    <w:rsid w:val="00846285"/>
    <w:rsid w:val="00846876"/>
    <w:rsid w:val="00851084"/>
    <w:rsid w:val="00852CBB"/>
    <w:rsid w:val="008540CD"/>
    <w:rsid w:val="00860785"/>
    <w:rsid w:val="00862036"/>
    <w:rsid w:val="00862161"/>
    <w:rsid w:val="00866B87"/>
    <w:rsid w:val="00884C72"/>
    <w:rsid w:val="008875E2"/>
    <w:rsid w:val="008949AD"/>
    <w:rsid w:val="008A693A"/>
    <w:rsid w:val="008B77D1"/>
    <w:rsid w:val="008C29A6"/>
    <w:rsid w:val="008E420F"/>
    <w:rsid w:val="008F41D8"/>
    <w:rsid w:val="008F5F73"/>
    <w:rsid w:val="00900701"/>
    <w:rsid w:val="00900DA7"/>
    <w:rsid w:val="00901089"/>
    <w:rsid w:val="00910EBF"/>
    <w:rsid w:val="0091102B"/>
    <w:rsid w:val="009115DC"/>
    <w:rsid w:val="00913942"/>
    <w:rsid w:val="00921757"/>
    <w:rsid w:val="00923D3A"/>
    <w:rsid w:val="00927254"/>
    <w:rsid w:val="00937B68"/>
    <w:rsid w:val="009408BA"/>
    <w:rsid w:val="009470F3"/>
    <w:rsid w:val="00952075"/>
    <w:rsid w:val="00960122"/>
    <w:rsid w:val="0096507C"/>
    <w:rsid w:val="00965C88"/>
    <w:rsid w:val="00967C7C"/>
    <w:rsid w:val="0097028C"/>
    <w:rsid w:val="00973BA0"/>
    <w:rsid w:val="0097712B"/>
    <w:rsid w:val="0098592A"/>
    <w:rsid w:val="00992365"/>
    <w:rsid w:val="00996041"/>
    <w:rsid w:val="009A3320"/>
    <w:rsid w:val="009A4490"/>
    <w:rsid w:val="009B2A58"/>
    <w:rsid w:val="009B4814"/>
    <w:rsid w:val="009B7FB6"/>
    <w:rsid w:val="009C2304"/>
    <w:rsid w:val="009C5CFE"/>
    <w:rsid w:val="009E622A"/>
    <w:rsid w:val="009F0066"/>
    <w:rsid w:val="009F67CB"/>
    <w:rsid w:val="009F6C6A"/>
    <w:rsid w:val="00A02333"/>
    <w:rsid w:val="00A06134"/>
    <w:rsid w:val="00A203EB"/>
    <w:rsid w:val="00A22BFC"/>
    <w:rsid w:val="00A23A17"/>
    <w:rsid w:val="00A2536F"/>
    <w:rsid w:val="00A31C25"/>
    <w:rsid w:val="00A32196"/>
    <w:rsid w:val="00A34C85"/>
    <w:rsid w:val="00A36AC7"/>
    <w:rsid w:val="00A379AD"/>
    <w:rsid w:val="00A418C2"/>
    <w:rsid w:val="00A4193E"/>
    <w:rsid w:val="00A529DF"/>
    <w:rsid w:val="00A53D9E"/>
    <w:rsid w:val="00A57E3E"/>
    <w:rsid w:val="00A60A99"/>
    <w:rsid w:val="00A6518F"/>
    <w:rsid w:val="00A66943"/>
    <w:rsid w:val="00A72068"/>
    <w:rsid w:val="00A72FB0"/>
    <w:rsid w:val="00A842EC"/>
    <w:rsid w:val="00A84416"/>
    <w:rsid w:val="00A847BB"/>
    <w:rsid w:val="00A865C0"/>
    <w:rsid w:val="00A91A85"/>
    <w:rsid w:val="00A93F2E"/>
    <w:rsid w:val="00A95E15"/>
    <w:rsid w:val="00A96176"/>
    <w:rsid w:val="00AA1B72"/>
    <w:rsid w:val="00AA59B0"/>
    <w:rsid w:val="00AA6613"/>
    <w:rsid w:val="00AA69E8"/>
    <w:rsid w:val="00AB3A7C"/>
    <w:rsid w:val="00AC0C64"/>
    <w:rsid w:val="00AC3392"/>
    <w:rsid w:val="00AC5CB1"/>
    <w:rsid w:val="00AD3725"/>
    <w:rsid w:val="00AD5C62"/>
    <w:rsid w:val="00AE04FE"/>
    <w:rsid w:val="00AE36BB"/>
    <w:rsid w:val="00AF0012"/>
    <w:rsid w:val="00B2485F"/>
    <w:rsid w:val="00B25DC2"/>
    <w:rsid w:val="00B26AE7"/>
    <w:rsid w:val="00B33887"/>
    <w:rsid w:val="00B508B8"/>
    <w:rsid w:val="00B53C84"/>
    <w:rsid w:val="00B5542D"/>
    <w:rsid w:val="00B86E65"/>
    <w:rsid w:val="00B900B4"/>
    <w:rsid w:val="00B9015A"/>
    <w:rsid w:val="00B93365"/>
    <w:rsid w:val="00B976B7"/>
    <w:rsid w:val="00BA13EB"/>
    <w:rsid w:val="00BA1984"/>
    <w:rsid w:val="00BB0A5C"/>
    <w:rsid w:val="00BB41F7"/>
    <w:rsid w:val="00BB4D59"/>
    <w:rsid w:val="00BC7227"/>
    <w:rsid w:val="00BC75A0"/>
    <w:rsid w:val="00BD6A5B"/>
    <w:rsid w:val="00BE124F"/>
    <w:rsid w:val="00BF20B9"/>
    <w:rsid w:val="00BF2464"/>
    <w:rsid w:val="00BF497A"/>
    <w:rsid w:val="00C02063"/>
    <w:rsid w:val="00C02AEA"/>
    <w:rsid w:val="00C06069"/>
    <w:rsid w:val="00C1012F"/>
    <w:rsid w:val="00C12D75"/>
    <w:rsid w:val="00C14CAD"/>
    <w:rsid w:val="00C17856"/>
    <w:rsid w:val="00C33040"/>
    <w:rsid w:val="00C330C9"/>
    <w:rsid w:val="00C404E9"/>
    <w:rsid w:val="00C44793"/>
    <w:rsid w:val="00C715D2"/>
    <w:rsid w:val="00C76571"/>
    <w:rsid w:val="00C804E6"/>
    <w:rsid w:val="00C86D18"/>
    <w:rsid w:val="00C90EDF"/>
    <w:rsid w:val="00C92880"/>
    <w:rsid w:val="00CA54DC"/>
    <w:rsid w:val="00CB0D9E"/>
    <w:rsid w:val="00CB6FDC"/>
    <w:rsid w:val="00CC5EAC"/>
    <w:rsid w:val="00CD48F0"/>
    <w:rsid w:val="00CD65B6"/>
    <w:rsid w:val="00CE0738"/>
    <w:rsid w:val="00CE107B"/>
    <w:rsid w:val="00CE162E"/>
    <w:rsid w:val="00CE6DDC"/>
    <w:rsid w:val="00CF37B5"/>
    <w:rsid w:val="00CF4C91"/>
    <w:rsid w:val="00CF5B8D"/>
    <w:rsid w:val="00CF7256"/>
    <w:rsid w:val="00CF7F4D"/>
    <w:rsid w:val="00D0102A"/>
    <w:rsid w:val="00D02D12"/>
    <w:rsid w:val="00D05AFB"/>
    <w:rsid w:val="00D0760A"/>
    <w:rsid w:val="00D07BB4"/>
    <w:rsid w:val="00D130B9"/>
    <w:rsid w:val="00D15250"/>
    <w:rsid w:val="00D217BD"/>
    <w:rsid w:val="00D21B46"/>
    <w:rsid w:val="00D27D8C"/>
    <w:rsid w:val="00D4727F"/>
    <w:rsid w:val="00D50FF9"/>
    <w:rsid w:val="00D51754"/>
    <w:rsid w:val="00D534A0"/>
    <w:rsid w:val="00D54882"/>
    <w:rsid w:val="00D57AC2"/>
    <w:rsid w:val="00D600E7"/>
    <w:rsid w:val="00D668D7"/>
    <w:rsid w:val="00D73169"/>
    <w:rsid w:val="00D755AA"/>
    <w:rsid w:val="00D80AF6"/>
    <w:rsid w:val="00D80FF2"/>
    <w:rsid w:val="00D92612"/>
    <w:rsid w:val="00D93FC9"/>
    <w:rsid w:val="00D96E09"/>
    <w:rsid w:val="00D97647"/>
    <w:rsid w:val="00DA2916"/>
    <w:rsid w:val="00DB4991"/>
    <w:rsid w:val="00DB4E75"/>
    <w:rsid w:val="00DB75DA"/>
    <w:rsid w:val="00DC2856"/>
    <w:rsid w:val="00DD0DD7"/>
    <w:rsid w:val="00DD3010"/>
    <w:rsid w:val="00DE5C20"/>
    <w:rsid w:val="00DE7064"/>
    <w:rsid w:val="00DF0FA6"/>
    <w:rsid w:val="00E03F59"/>
    <w:rsid w:val="00E130EF"/>
    <w:rsid w:val="00E14698"/>
    <w:rsid w:val="00E20E83"/>
    <w:rsid w:val="00E22030"/>
    <w:rsid w:val="00E30CC0"/>
    <w:rsid w:val="00E37B2E"/>
    <w:rsid w:val="00E37CA0"/>
    <w:rsid w:val="00E41F86"/>
    <w:rsid w:val="00E449D5"/>
    <w:rsid w:val="00E53CC1"/>
    <w:rsid w:val="00E546AD"/>
    <w:rsid w:val="00E54F7E"/>
    <w:rsid w:val="00E56E7A"/>
    <w:rsid w:val="00E61987"/>
    <w:rsid w:val="00E619B4"/>
    <w:rsid w:val="00E632C9"/>
    <w:rsid w:val="00E6512F"/>
    <w:rsid w:val="00E73974"/>
    <w:rsid w:val="00E75343"/>
    <w:rsid w:val="00E979D9"/>
    <w:rsid w:val="00E97FEF"/>
    <w:rsid w:val="00EA03EC"/>
    <w:rsid w:val="00EA16F1"/>
    <w:rsid w:val="00EA5172"/>
    <w:rsid w:val="00EB7981"/>
    <w:rsid w:val="00EC3126"/>
    <w:rsid w:val="00EC5714"/>
    <w:rsid w:val="00ED6100"/>
    <w:rsid w:val="00EF1B10"/>
    <w:rsid w:val="00EF3D31"/>
    <w:rsid w:val="00EF5B1C"/>
    <w:rsid w:val="00EF605E"/>
    <w:rsid w:val="00EF694D"/>
    <w:rsid w:val="00F064DA"/>
    <w:rsid w:val="00F10F62"/>
    <w:rsid w:val="00F1104C"/>
    <w:rsid w:val="00F1537F"/>
    <w:rsid w:val="00F168CF"/>
    <w:rsid w:val="00F21DCB"/>
    <w:rsid w:val="00F246C1"/>
    <w:rsid w:val="00F252A5"/>
    <w:rsid w:val="00F265CC"/>
    <w:rsid w:val="00F27B23"/>
    <w:rsid w:val="00F3322B"/>
    <w:rsid w:val="00F3356E"/>
    <w:rsid w:val="00F33F3B"/>
    <w:rsid w:val="00F46659"/>
    <w:rsid w:val="00F51EB4"/>
    <w:rsid w:val="00F543A6"/>
    <w:rsid w:val="00F571EF"/>
    <w:rsid w:val="00F67163"/>
    <w:rsid w:val="00F85BBE"/>
    <w:rsid w:val="00F87F72"/>
    <w:rsid w:val="00F93330"/>
    <w:rsid w:val="00F970F3"/>
    <w:rsid w:val="00FA3940"/>
    <w:rsid w:val="00FA634F"/>
    <w:rsid w:val="00FA7F21"/>
    <w:rsid w:val="00FB0F40"/>
    <w:rsid w:val="00FC15E2"/>
    <w:rsid w:val="00FC203D"/>
    <w:rsid w:val="00FD08AB"/>
    <w:rsid w:val="00FD56F7"/>
    <w:rsid w:val="00FF672B"/>
    <w:rsid w:val="00FF676F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266AD"/>
  <w15:chartTrackingRefBased/>
  <w15:docId w15:val="{5D0C6531-0D8D-4444-99F0-5058E987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08C0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Nagwek1">
    <w:name w:val="heading 1"/>
    <w:aliases w:val="Heading 1 Char"/>
    <w:basedOn w:val="Normalny"/>
    <w:next w:val="Normalny"/>
    <w:link w:val="Nagwek1Znak"/>
    <w:qFormat/>
    <w:rsid w:val="00E130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aliases w:val="ASAPHeading 2,Numbered - 2,h 3, ICL,Heading 2a,H2,PA Major Section,l2,Headline 2,h2,2,headi,heading2,h21,h22,21,kopregel 2,Titre m,ICL"/>
    <w:basedOn w:val="Normalny"/>
    <w:next w:val="Normalny"/>
    <w:link w:val="Nagwek2Znak"/>
    <w:qFormat/>
    <w:rsid w:val="007032AD"/>
    <w:pPr>
      <w:keepNext/>
      <w:keepLines/>
      <w:spacing w:before="40" w:line="240" w:lineRule="atLeas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paragraph" w:styleId="Nagwek3">
    <w:name w:val="heading 3"/>
    <w:aliases w:val="heading 3 Order,heading 2 Order,Heading 3 Char"/>
    <w:basedOn w:val="Normalny"/>
    <w:next w:val="Normalny"/>
    <w:link w:val="Nagwek3Znak"/>
    <w:qFormat/>
    <w:rsid w:val="007032AD"/>
    <w:pPr>
      <w:keepNext/>
      <w:keepLines/>
      <w:spacing w:before="40" w:line="240" w:lineRule="atLeast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lang w:val="en-US" w:eastAsia="en-US"/>
    </w:rPr>
  </w:style>
  <w:style w:type="paragraph" w:styleId="Nagwek4">
    <w:name w:val="heading 4"/>
    <w:aliases w:val="heading 4,niet gebruikt"/>
    <w:basedOn w:val="Nagwek3"/>
    <w:next w:val="Tekstpodstawowy3"/>
    <w:link w:val="Nagwek4Znak"/>
    <w:qFormat/>
    <w:rsid w:val="00E130EF"/>
    <w:pPr>
      <w:keepNext w:val="0"/>
      <w:keepLines w:val="0"/>
      <w:tabs>
        <w:tab w:val="num" w:pos="2126"/>
      </w:tabs>
      <w:spacing w:before="120" w:after="120" w:line="288" w:lineRule="auto"/>
      <w:ind w:left="2126" w:hanging="708"/>
      <w:jc w:val="both"/>
      <w:outlineLvl w:val="3"/>
    </w:pPr>
    <w:rPr>
      <w:rFonts w:ascii="Arial" w:eastAsia="Times New Roman" w:hAnsi="Arial" w:cs="Arial"/>
      <w:bCs/>
      <w:iCs/>
      <w:color w:val="auto"/>
      <w:kern w:val="20"/>
      <w:sz w:val="22"/>
      <w:szCs w:val="28"/>
    </w:rPr>
  </w:style>
  <w:style w:type="paragraph" w:styleId="Nagwek5">
    <w:name w:val="heading 5"/>
    <w:aliases w:val="niet gebruikt."/>
    <w:basedOn w:val="Nagwek4"/>
    <w:next w:val="Normalny"/>
    <w:link w:val="Nagwek5Znak"/>
    <w:qFormat/>
    <w:rsid w:val="00E130EF"/>
    <w:pPr>
      <w:tabs>
        <w:tab w:val="clear" w:pos="2126"/>
        <w:tab w:val="num" w:pos="2835"/>
      </w:tabs>
      <w:ind w:left="2835" w:hanging="709"/>
      <w:outlineLvl w:val="4"/>
    </w:pPr>
    <w:rPr>
      <w:bCs w:val="0"/>
      <w:iCs w:val="0"/>
      <w:szCs w:val="26"/>
    </w:rPr>
  </w:style>
  <w:style w:type="paragraph" w:styleId="Nagwek6">
    <w:name w:val="heading 6"/>
    <w:aliases w:val="niet gebruikt..,Heading 6 Char"/>
    <w:basedOn w:val="Nagwek5"/>
    <w:next w:val="Normalny"/>
    <w:link w:val="Nagwek6Znak"/>
    <w:qFormat/>
    <w:rsid w:val="00E130EF"/>
    <w:pPr>
      <w:tabs>
        <w:tab w:val="clear" w:pos="2835"/>
        <w:tab w:val="num" w:pos="3544"/>
      </w:tabs>
      <w:ind w:left="3544"/>
      <w:outlineLvl w:val="5"/>
    </w:pPr>
    <w:rPr>
      <w:bCs/>
      <w:szCs w:val="22"/>
    </w:rPr>
  </w:style>
  <w:style w:type="paragraph" w:styleId="Nagwek7">
    <w:name w:val="heading 7"/>
    <w:aliases w:val="niet gebruikt..."/>
    <w:basedOn w:val="Nagwek6"/>
    <w:link w:val="Nagwek7Znak"/>
    <w:qFormat/>
    <w:rsid w:val="00E130EF"/>
    <w:pPr>
      <w:tabs>
        <w:tab w:val="clear" w:pos="3544"/>
        <w:tab w:val="num" w:pos="4253"/>
      </w:tabs>
      <w:ind w:left="4253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130EF"/>
    <w:pPr>
      <w:keepNext/>
      <w:spacing w:before="120"/>
      <w:ind w:left="567" w:hanging="567"/>
      <w:jc w:val="center"/>
      <w:outlineLvl w:val="7"/>
    </w:pPr>
    <w:rPr>
      <w:rFonts w:ascii="Arial" w:hAnsi="Arial" w:cs="Arial"/>
      <w:b/>
      <w:bCs/>
      <w:sz w:val="12"/>
      <w:szCs w:val="12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E130EF"/>
    <w:pPr>
      <w:keepNext/>
      <w:spacing w:before="120"/>
      <w:ind w:left="567" w:right="146" w:hanging="567"/>
      <w:jc w:val="center"/>
      <w:outlineLvl w:val="8"/>
    </w:pPr>
    <w:rPr>
      <w:rFonts w:ascii="Arial" w:hAnsi="Arial" w:cs="Arial"/>
      <w:b/>
      <w:bCs/>
      <w:color w:val="FFFFFF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onclusion de partie,Body Texte,List Paragraph1,Para. de Liste,lp1,Preambuła,Lista - poziom 1,Tabela - naglowek,SM-nagłówek2,CP-UC"/>
    <w:basedOn w:val="Normalny"/>
    <w:link w:val="AkapitzlistZnak"/>
    <w:qFormat/>
    <w:rsid w:val="004F08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Conclusion de partie Znak,Body Texte Znak,List Paragraph1 Znak,Para. de Liste Znak,lp1 Znak,Preambuła Znak,Lista - poziom 1 Znak,Tabela - naglowek Znak,SM-nagłówek2 Znak,CP-UC Znak"/>
    <w:basedOn w:val="Domylnaczcionkaakapitu"/>
    <w:link w:val="Akapitzlist"/>
    <w:locked/>
    <w:rsid w:val="004F08C0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4F08C0"/>
    <w:rPr>
      <w:color w:val="0000FF"/>
      <w:u w:val="single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F08C0"/>
    <w:rPr>
      <w:vertAlign w:val="superscript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F08C0"/>
    <w:pPr>
      <w:widowControl w:val="0"/>
      <w:adjustRightInd w:val="0"/>
      <w:spacing w:line="360" w:lineRule="atLeast"/>
      <w:jc w:val="both"/>
      <w:textAlignment w:val="baseline"/>
    </w:pPr>
    <w:rPr>
      <w:rFonts w:ascii="Times New Roman" w:hAnsi="Times New Roman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semiHidden/>
    <w:rsid w:val="004F08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15D2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15D2"/>
    <w:rPr>
      <w:rFonts w:ascii="Verdana" w:eastAsia="Times New Roman" w:hAnsi="Verdana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15D2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862036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62036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62036"/>
    <w:rPr>
      <w:rFonts w:ascii="Verdana" w:eastAsia="Times New Roman" w:hAnsi="Verdan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8620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036"/>
    <w:rPr>
      <w:rFonts w:ascii="Verdana" w:eastAsia="Times New Roman" w:hAnsi="Verdana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862036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8620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036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">
    <w:name w:val="Body Text"/>
    <w:aliases w:val="body text"/>
    <w:basedOn w:val="Normalny"/>
    <w:link w:val="TekstpodstawowyZnak"/>
    <w:unhideWhenUsed/>
    <w:rsid w:val="00A842EC"/>
    <w:pPr>
      <w:jc w:val="both"/>
    </w:pPr>
    <w:rPr>
      <w:rFonts w:ascii="Times New Roman" w:eastAsiaTheme="minorHAnsi" w:hAnsi="Times New Roman"/>
      <w:sz w:val="28"/>
      <w:szCs w:val="28"/>
      <w:lang w:eastAsia="ar-SA"/>
    </w:rPr>
  </w:style>
  <w:style w:type="character" w:customStyle="1" w:styleId="TekstpodstawowyZnak">
    <w:name w:val="Tekst podstawowy Znak"/>
    <w:aliases w:val="body text Znak"/>
    <w:basedOn w:val="Domylnaczcionkaakapitu"/>
    <w:link w:val="Tekstpodstawowy"/>
    <w:uiPriority w:val="99"/>
    <w:semiHidden/>
    <w:rsid w:val="00A842EC"/>
    <w:rPr>
      <w:rFonts w:ascii="Times New Roman" w:hAnsi="Times New Roman" w:cs="Times New Roman"/>
      <w:sz w:val="28"/>
      <w:szCs w:val="28"/>
      <w:lang w:eastAsia="ar-SA"/>
    </w:rPr>
  </w:style>
  <w:style w:type="paragraph" w:customStyle="1" w:styleId="StandardowyStandardowy1">
    <w:name w:val="Standardowy.Standardowy1"/>
    <w:basedOn w:val="Normalny"/>
    <w:rsid w:val="00A842EC"/>
    <w:pPr>
      <w:autoSpaceDE w:val="0"/>
      <w:autoSpaceDN w:val="0"/>
    </w:pPr>
    <w:rPr>
      <w:rFonts w:ascii="Times New Roman" w:eastAsiaTheme="minorHAnsi" w:hAnsi="Times New Roman"/>
      <w:sz w:val="24"/>
    </w:rPr>
  </w:style>
  <w:style w:type="character" w:customStyle="1" w:styleId="WW8Num7z1">
    <w:name w:val="WW8Num7z1"/>
    <w:basedOn w:val="Domylnaczcionkaakapitu"/>
    <w:uiPriority w:val="99"/>
    <w:rsid w:val="00A842EC"/>
    <w:rPr>
      <w:rFonts w:ascii="Courier New" w:hAnsi="Courier New" w:cs="Courier New" w:hint="default"/>
    </w:rPr>
  </w:style>
  <w:style w:type="character" w:customStyle="1" w:styleId="Znak">
    <w:name w:val="Znak"/>
    <w:basedOn w:val="Domylnaczcionkaakapitu"/>
    <w:uiPriority w:val="99"/>
    <w:rsid w:val="00A842EC"/>
    <w:rPr>
      <w:rFonts w:ascii="Consolas" w:hAnsi="Consolas" w:cs="Consolas" w:hint="default"/>
    </w:rPr>
  </w:style>
  <w:style w:type="character" w:styleId="Numerstrony">
    <w:name w:val="page number"/>
    <w:basedOn w:val="Domylnaczcionkaakapitu"/>
    <w:unhideWhenUsed/>
    <w:rsid w:val="00A842EC"/>
  </w:style>
  <w:style w:type="character" w:customStyle="1" w:styleId="Nagwek2Znak">
    <w:name w:val="Nagłówek 2 Znak"/>
    <w:aliases w:val="ASAPHeading 2 Znak,Numbered - 2 Znak,h 3 Znak, ICL Znak,Heading 2a Znak,H2 Znak,PA Major Section Znak,l2 Znak,Headline 2 Znak,h2 Znak,2 Znak,headi Znak,heading2 Znak,h21 Znak,h22 Znak,21 Znak,kopregel 2 Znak,Titre m Znak,ICL Znak"/>
    <w:basedOn w:val="Domylnaczcionkaakapitu"/>
    <w:link w:val="Nagwek2"/>
    <w:rsid w:val="007032A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Nagwek3Znak">
    <w:name w:val="Nagłówek 3 Znak"/>
    <w:aliases w:val="heading 3 Order Znak,heading 2 Order Znak,Heading 3 Char Znak"/>
    <w:basedOn w:val="Domylnaczcionkaakapitu"/>
    <w:link w:val="Nagwek3"/>
    <w:rsid w:val="007032A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Lista2">
    <w:name w:val="List 2"/>
    <w:basedOn w:val="Normalny"/>
    <w:semiHidden/>
    <w:unhideWhenUsed/>
    <w:rsid w:val="007032AD"/>
    <w:pPr>
      <w:ind w:left="566" w:hanging="283"/>
    </w:pPr>
    <w:rPr>
      <w:rFonts w:ascii="Times New Roman" w:hAnsi="Times New Roman"/>
      <w:sz w:val="24"/>
      <w:szCs w:val="20"/>
    </w:rPr>
  </w:style>
  <w:style w:type="paragraph" w:styleId="Stopka">
    <w:name w:val="footer"/>
    <w:basedOn w:val="Normalny"/>
    <w:link w:val="StopkaZnak"/>
    <w:rsid w:val="00EF1B10"/>
    <w:pPr>
      <w:tabs>
        <w:tab w:val="center" w:pos="4536"/>
        <w:tab w:val="right" w:pos="9072"/>
      </w:tabs>
    </w:pPr>
    <w:rPr>
      <w:rFonts w:ascii="Times New Roman" w:hAnsi="Times New Roman"/>
      <w:sz w:val="24"/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EF1B10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paragraph" w:customStyle="1" w:styleId="Style3">
    <w:name w:val="Style3"/>
    <w:basedOn w:val="Normalny"/>
    <w:uiPriority w:val="99"/>
    <w:rsid w:val="00EF1B10"/>
    <w:pPr>
      <w:widowControl w:val="0"/>
      <w:autoSpaceDE w:val="0"/>
      <w:autoSpaceDN w:val="0"/>
      <w:adjustRightInd w:val="0"/>
    </w:pPr>
    <w:rPr>
      <w:rFonts w:ascii="Calibri" w:hAnsi="Calibri"/>
      <w:sz w:val="24"/>
    </w:rPr>
  </w:style>
  <w:style w:type="paragraph" w:customStyle="1" w:styleId="Style2">
    <w:name w:val="Style2"/>
    <w:basedOn w:val="Normalny"/>
    <w:uiPriority w:val="99"/>
    <w:rsid w:val="00EF1B10"/>
    <w:pPr>
      <w:widowControl w:val="0"/>
      <w:autoSpaceDE w:val="0"/>
      <w:autoSpaceDN w:val="0"/>
      <w:adjustRightInd w:val="0"/>
      <w:spacing w:line="279" w:lineRule="exact"/>
      <w:ind w:firstLine="325"/>
      <w:jc w:val="both"/>
    </w:pPr>
    <w:rPr>
      <w:rFonts w:ascii="Trebuchet MS" w:hAnsi="Trebuchet MS"/>
      <w:sz w:val="24"/>
    </w:rPr>
  </w:style>
  <w:style w:type="paragraph" w:customStyle="1" w:styleId="Style4">
    <w:name w:val="Style4"/>
    <w:basedOn w:val="Normalny"/>
    <w:uiPriority w:val="99"/>
    <w:rsid w:val="00EF1B10"/>
    <w:pPr>
      <w:widowControl w:val="0"/>
      <w:autoSpaceDE w:val="0"/>
      <w:autoSpaceDN w:val="0"/>
      <w:adjustRightInd w:val="0"/>
      <w:spacing w:line="267" w:lineRule="exact"/>
      <w:jc w:val="both"/>
    </w:pPr>
    <w:rPr>
      <w:rFonts w:ascii="Calibri" w:hAnsi="Calibri"/>
      <w:sz w:val="24"/>
    </w:rPr>
  </w:style>
  <w:style w:type="character" w:customStyle="1" w:styleId="FontStyle13">
    <w:name w:val="Font Style13"/>
    <w:uiPriority w:val="99"/>
    <w:rsid w:val="00EF1B10"/>
    <w:rPr>
      <w:rFonts w:ascii="Calibri" w:hAnsi="Calibri" w:cs="Calibri"/>
      <w:b/>
      <w:bCs/>
      <w:sz w:val="20"/>
      <w:szCs w:val="20"/>
    </w:rPr>
  </w:style>
  <w:style w:type="character" w:customStyle="1" w:styleId="FontStyle14">
    <w:name w:val="Font Style14"/>
    <w:uiPriority w:val="99"/>
    <w:rsid w:val="00EF1B10"/>
    <w:rPr>
      <w:rFonts w:ascii="Calibri" w:hAnsi="Calibri" w:cs="Calibri"/>
      <w:sz w:val="20"/>
      <w:szCs w:val="20"/>
    </w:rPr>
  </w:style>
  <w:style w:type="paragraph" w:customStyle="1" w:styleId="Style8">
    <w:name w:val="Style8"/>
    <w:basedOn w:val="Normalny"/>
    <w:uiPriority w:val="99"/>
    <w:rsid w:val="00EF1B10"/>
    <w:pPr>
      <w:widowControl w:val="0"/>
      <w:autoSpaceDE w:val="0"/>
      <w:autoSpaceDN w:val="0"/>
      <w:adjustRightInd w:val="0"/>
      <w:spacing w:line="269" w:lineRule="exact"/>
      <w:ind w:hanging="542"/>
      <w:jc w:val="both"/>
    </w:pPr>
    <w:rPr>
      <w:rFonts w:ascii="Calibri" w:hAnsi="Calibri"/>
      <w:sz w:val="24"/>
    </w:rPr>
  </w:style>
  <w:style w:type="character" w:customStyle="1" w:styleId="FontStyle12">
    <w:name w:val="Font Style12"/>
    <w:uiPriority w:val="99"/>
    <w:rsid w:val="00EF1B10"/>
    <w:rPr>
      <w:rFonts w:ascii="Calibri" w:hAnsi="Calibri" w:cs="Calibri"/>
      <w:b/>
      <w:bCs/>
      <w:i/>
      <w:iCs/>
      <w:sz w:val="20"/>
      <w:szCs w:val="20"/>
    </w:rPr>
  </w:style>
  <w:style w:type="character" w:styleId="UyteHipercze">
    <w:name w:val="FollowedHyperlink"/>
    <w:aliases w:val="OdwiedzoneHiperłącze"/>
    <w:basedOn w:val="Domylnaczcionkaakapitu"/>
    <w:uiPriority w:val="99"/>
    <w:unhideWhenUsed/>
    <w:rsid w:val="009C2304"/>
    <w:rPr>
      <w:color w:val="954F72" w:themeColor="followedHyperlink"/>
      <w:u w:val="single"/>
    </w:rPr>
  </w:style>
  <w:style w:type="paragraph" w:styleId="Nagwek">
    <w:name w:val="header"/>
    <w:aliases w:val="Nagłówek strony"/>
    <w:basedOn w:val="Normalny"/>
    <w:link w:val="NagwekZnak"/>
    <w:unhideWhenUsed/>
    <w:rsid w:val="005C6792"/>
    <w:pPr>
      <w:tabs>
        <w:tab w:val="left" w:pos="3402"/>
        <w:tab w:val="center" w:pos="4536"/>
        <w:tab w:val="right" w:pos="9072"/>
      </w:tabs>
    </w:pPr>
    <w:rPr>
      <w:rFonts w:ascii="Arial" w:hAnsi="Arial"/>
      <w:sz w:val="24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C6792"/>
    <w:rPr>
      <w:rFonts w:ascii="Arial" w:eastAsia="Times New Roman" w:hAnsi="Arial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5C6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78">
    <w:name w:val="Font Style78"/>
    <w:basedOn w:val="Domylnaczcionkaakapitu"/>
    <w:uiPriority w:val="99"/>
    <w:rsid w:val="005C6792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basedOn w:val="Domylnaczcionkaakapitu"/>
    <w:uiPriority w:val="99"/>
    <w:rsid w:val="005C6792"/>
    <w:rPr>
      <w:rFonts w:ascii="Verdana" w:hAnsi="Verdana" w:cs="Verdana"/>
      <w:b/>
      <w:bCs/>
      <w:i/>
      <w:iCs/>
      <w:sz w:val="12"/>
      <w:szCs w:val="12"/>
    </w:rPr>
  </w:style>
  <w:style w:type="character" w:customStyle="1" w:styleId="FontStyle42">
    <w:name w:val="Font Style42"/>
    <w:basedOn w:val="Domylnaczcionkaakapitu"/>
    <w:uiPriority w:val="99"/>
    <w:rsid w:val="005C6792"/>
    <w:rPr>
      <w:rFonts w:ascii="Calibri" w:hAnsi="Calibri" w:cs="Calibri"/>
      <w:sz w:val="14"/>
      <w:szCs w:val="14"/>
    </w:rPr>
  </w:style>
  <w:style w:type="table" w:customStyle="1" w:styleId="Tabela-Siatka1">
    <w:name w:val="Tabela - Siatka1"/>
    <w:basedOn w:val="Standardowy"/>
    <w:next w:val="Tabela-Siatka"/>
    <w:uiPriority w:val="59"/>
    <w:rsid w:val="005C67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Itemtable">
    <w:name w:val="List Item table"/>
    <w:basedOn w:val="Normalny"/>
    <w:rsid w:val="005C6792"/>
    <w:pPr>
      <w:numPr>
        <w:numId w:val="5"/>
      </w:numPr>
      <w:spacing w:before="20" w:after="20"/>
    </w:pPr>
    <w:rPr>
      <w:rFonts w:ascii="Arial" w:hAnsi="Arial"/>
      <w:szCs w:val="20"/>
      <w:lang w:val="de-DE" w:eastAsia="en-US"/>
    </w:rPr>
  </w:style>
  <w:style w:type="paragraph" w:customStyle="1" w:styleId="Table">
    <w:name w:val="Table"/>
    <w:basedOn w:val="Normalny"/>
    <w:rsid w:val="005C6792"/>
    <w:pPr>
      <w:spacing w:before="20" w:after="20"/>
    </w:pPr>
    <w:rPr>
      <w:rFonts w:ascii="Arial" w:hAnsi="Arial"/>
      <w:szCs w:val="20"/>
      <w:lang w:val="en-US" w:eastAsia="en-US"/>
    </w:rPr>
  </w:style>
  <w:style w:type="paragraph" w:customStyle="1" w:styleId="Style25">
    <w:name w:val="Style25"/>
    <w:basedOn w:val="Normalny"/>
    <w:uiPriority w:val="99"/>
    <w:rsid w:val="005C6792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8">
    <w:name w:val="Style28"/>
    <w:basedOn w:val="Normalny"/>
    <w:uiPriority w:val="99"/>
    <w:rsid w:val="005C6792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9">
    <w:name w:val="Style29"/>
    <w:basedOn w:val="Normalny"/>
    <w:uiPriority w:val="99"/>
    <w:rsid w:val="005C6792"/>
    <w:pPr>
      <w:widowControl w:val="0"/>
      <w:autoSpaceDE w:val="0"/>
      <w:autoSpaceDN w:val="0"/>
      <w:adjustRightInd w:val="0"/>
    </w:pPr>
    <w:rPr>
      <w:rFonts w:ascii="Calibri" w:eastAsiaTheme="minorEastAsia" w:hAnsi="Calibri" w:cstheme="minorBidi"/>
      <w:sz w:val="24"/>
    </w:rPr>
  </w:style>
  <w:style w:type="character" w:customStyle="1" w:styleId="Nagwek1Znak">
    <w:name w:val="Nagłówek 1 Znak"/>
    <w:aliases w:val="Heading 1 Char Znak"/>
    <w:basedOn w:val="Domylnaczcionkaakapitu"/>
    <w:link w:val="Nagwek1"/>
    <w:uiPriority w:val="99"/>
    <w:rsid w:val="00E130E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4Znak">
    <w:name w:val="Nagłówek 4 Znak"/>
    <w:aliases w:val="heading 4 Znak,niet gebruikt Znak"/>
    <w:basedOn w:val="Domylnaczcionkaakapitu"/>
    <w:link w:val="Nagwek4"/>
    <w:uiPriority w:val="9"/>
    <w:rsid w:val="00E130EF"/>
    <w:rPr>
      <w:rFonts w:ascii="Arial" w:eastAsia="Times New Roman" w:hAnsi="Arial" w:cs="Arial"/>
      <w:bCs/>
      <w:iCs/>
      <w:kern w:val="20"/>
      <w:szCs w:val="28"/>
      <w:lang w:val="en-US"/>
    </w:rPr>
  </w:style>
  <w:style w:type="character" w:customStyle="1" w:styleId="Nagwek5Znak">
    <w:name w:val="Nagłówek 5 Znak"/>
    <w:aliases w:val="niet gebruikt. Znak"/>
    <w:basedOn w:val="Domylnaczcionkaakapitu"/>
    <w:link w:val="Nagwek5"/>
    <w:uiPriority w:val="9"/>
    <w:rsid w:val="00E130EF"/>
    <w:rPr>
      <w:rFonts w:ascii="Arial" w:eastAsia="Times New Roman" w:hAnsi="Arial" w:cs="Arial"/>
      <w:kern w:val="20"/>
      <w:szCs w:val="26"/>
      <w:lang w:val="en-US"/>
    </w:rPr>
  </w:style>
  <w:style w:type="character" w:customStyle="1" w:styleId="Nagwek6Znak">
    <w:name w:val="Nagłówek 6 Znak"/>
    <w:aliases w:val="niet gebruikt.. Znak,Heading 6 Char Znak"/>
    <w:basedOn w:val="Domylnaczcionkaakapitu"/>
    <w:link w:val="Nagwek6"/>
    <w:uiPriority w:val="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7Znak">
    <w:name w:val="Nagłówek 7 Znak"/>
    <w:aliases w:val="niet gebruikt... Znak"/>
    <w:basedOn w:val="Domylnaczcionkaakapitu"/>
    <w:link w:val="Nagwek7"/>
    <w:uiPriority w:val="9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8Znak">
    <w:name w:val="Nagłówek 8 Znak"/>
    <w:basedOn w:val="Domylnaczcionkaakapitu"/>
    <w:link w:val="Nagwek8"/>
    <w:rsid w:val="00E130EF"/>
    <w:rPr>
      <w:rFonts w:ascii="Arial" w:eastAsia="Times New Roman" w:hAnsi="Arial" w:cs="Arial"/>
      <w:b/>
      <w:bCs/>
      <w:sz w:val="12"/>
      <w:szCs w:val="12"/>
    </w:rPr>
  </w:style>
  <w:style w:type="character" w:customStyle="1" w:styleId="Nagwek9Znak">
    <w:name w:val="Nagłówek 9 Znak"/>
    <w:basedOn w:val="Domylnaczcionkaakapitu"/>
    <w:link w:val="Nagwek9"/>
    <w:rsid w:val="00E130EF"/>
    <w:rPr>
      <w:rFonts w:ascii="Arial" w:eastAsia="Times New Roman" w:hAnsi="Arial" w:cs="Arial"/>
      <w:b/>
      <w:bCs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nhideWhenUsed/>
    <w:rsid w:val="00E130EF"/>
    <w:pPr>
      <w:spacing w:before="120" w:after="120" w:line="480" w:lineRule="auto"/>
      <w:ind w:left="567" w:hanging="567"/>
      <w:jc w:val="both"/>
    </w:pPr>
    <w:rPr>
      <w:rFonts w:ascii="Times New Roman" w:hAnsi="Times New Roman"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E130EF"/>
    <w:pPr>
      <w:spacing w:before="120" w:after="120"/>
      <w:ind w:left="567" w:hanging="567"/>
      <w:jc w:val="both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130E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ScheduleCrossreferenceSalans">
    <w:name w:val="Schedule Crossreference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ScheduleNumberedSalans">
    <w:name w:val="Schedule Numbered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BodyText21">
    <w:name w:val="Body Text 21"/>
    <w:basedOn w:val="Normalny"/>
    <w:rsid w:val="00E130EF"/>
    <w:pPr>
      <w:widowControl w:val="0"/>
      <w:spacing w:before="120"/>
      <w:ind w:left="567" w:hanging="567"/>
      <w:jc w:val="both"/>
    </w:pPr>
    <w:rPr>
      <w:rFonts w:ascii="Arial" w:hAnsi="Arial"/>
      <w:sz w:val="22"/>
      <w:szCs w:val="20"/>
    </w:rPr>
  </w:style>
  <w:style w:type="paragraph" w:customStyle="1" w:styleId="Styl1">
    <w:name w:val="Styl1"/>
    <w:basedOn w:val="Normalny"/>
    <w:rsid w:val="00E130EF"/>
    <w:pPr>
      <w:numPr>
        <w:numId w:val="9"/>
      </w:numPr>
      <w:spacing w:before="120"/>
      <w:jc w:val="both"/>
    </w:pPr>
    <w:rPr>
      <w:rFonts w:ascii="Arial" w:hAnsi="Arial"/>
      <w:b/>
      <w:sz w:val="28"/>
      <w:szCs w:val="20"/>
    </w:rPr>
  </w:style>
  <w:style w:type="character" w:styleId="Pogrubienie">
    <w:name w:val="Strong"/>
    <w:qFormat/>
    <w:rsid w:val="00E130EF"/>
    <w:rPr>
      <w:b/>
      <w:bCs/>
    </w:rPr>
  </w:style>
  <w:style w:type="paragraph" w:styleId="Tekstpodstawowywcity">
    <w:name w:val="Body Text Indent"/>
    <w:basedOn w:val="Normalny"/>
    <w:link w:val="TekstpodstawowywcityZnak"/>
    <w:rsid w:val="00E130EF"/>
    <w:pPr>
      <w:spacing w:before="120" w:after="120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E130EF"/>
    <w:pPr>
      <w:spacing w:before="120" w:after="120" w:line="480" w:lineRule="auto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99"/>
    <w:qFormat/>
    <w:rsid w:val="00E130EF"/>
    <w:pPr>
      <w:spacing w:before="120" w:after="0" w:line="240" w:lineRule="auto"/>
      <w:ind w:left="567" w:hanging="567"/>
      <w:jc w:val="both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99"/>
    <w:locked/>
    <w:rsid w:val="00E130EF"/>
    <w:rPr>
      <w:rFonts w:ascii="Calibri" w:eastAsia="Calibri" w:hAnsi="Calibri" w:cs="Times New Roman"/>
    </w:rPr>
  </w:style>
  <w:style w:type="paragraph" w:customStyle="1" w:styleId="Default">
    <w:name w:val="Default"/>
    <w:rsid w:val="00E130EF"/>
    <w:pPr>
      <w:autoSpaceDE w:val="0"/>
      <w:autoSpaceDN w:val="0"/>
      <w:adjustRightInd w:val="0"/>
      <w:spacing w:before="120" w:after="0" w:line="240" w:lineRule="auto"/>
      <w:ind w:left="567" w:hanging="567"/>
      <w:jc w:val="both"/>
    </w:pPr>
    <w:rPr>
      <w:rFonts w:ascii="Calibri" w:eastAsia="Times New Roman" w:hAnsi="Calibri" w:cs="Calibri"/>
      <w:color w:val="000000"/>
      <w:sz w:val="24"/>
      <w:szCs w:val="24"/>
      <w:lang w:val="en-US" w:eastAsia="pl-PL"/>
    </w:rPr>
  </w:style>
  <w:style w:type="paragraph" w:styleId="NormalnyWeb">
    <w:name w:val="Normal (Web)"/>
    <w:basedOn w:val="Normalny"/>
    <w:uiPriority w:val="99"/>
    <w:unhideWhenUsed/>
    <w:rsid w:val="00E130EF"/>
    <w:pPr>
      <w:spacing w:before="100" w:beforeAutospacing="1" w:after="100" w:afterAutospacing="1"/>
      <w:ind w:left="567" w:hanging="567"/>
      <w:jc w:val="both"/>
    </w:pPr>
    <w:rPr>
      <w:rFonts w:ascii="Times" w:eastAsiaTheme="minorHAnsi" w:hAnsi="Times"/>
      <w:szCs w:val="20"/>
      <w:lang w:val="cs-CZ"/>
    </w:rPr>
  </w:style>
  <w:style w:type="paragraph" w:styleId="Spistreci1">
    <w:name w:val="toc 1"/>
    <w:basedOn w:val="Normalny"/>
    <w:next w:val="Normalny"/>
    <w:autoRedefine/>
    <w:uiPriority w:val="39"/>
    <w:rsid w:val="00E130EF"/>
    <w:pPr>
      <w:spacing w:before="120" w:after="120"/>
      <w:ind w:left="567" w:hanging="567"/>
      <w:jc w:val="both"/>
    </w:pPr>
    <w:rPr>
      <w:rFonts w:ascii="Arial" w:hAnsi="Arial"/>
      <w:b/>
      <w:bCs/>
      <w:caps/>
      <w:szCs w:val="20"/>
    </w:rPr>
  </w:style>
  <w:style w:type="paragraph" w:styleId="Legenda">
    <w:name w:val="caption"/>
    <w:basedOn w:val="Normalny"/>
    <w:next w:val="Normalny"/>
    <w:autoRedefine/>
    <w:qFormat/>
    <w:rsid w:val="00E130EF"/>
    <w:pPr>
      <w:numPr>
        <w:numId w:val="10"/>
      </w:num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666666"/>
      <w:spacing w:before="120"/>
      <w:jc w:val="center"/>
    </w:pPr>
    <w:rPr>
      <w:rFonts w:ascii="Arial" w:hAnsi="Arial" w:cs="Arial"/>
      <w:b/>
      <w:bCs/>
      <w:caps/>
      <w:color w:val="F8F8F8"/>
      <w:sz w:val="22"/>
      <w:szCs w:val="22"/>
      <w:shd w:val="clear" w:color="auto" w:fill="666666"/>
    </w:rPr>
  </w:style>
  <w:style w:type="paragraph" w:styleId="Spistreci2">
    <w:name w:val="toc 2"/>
    <w:basedOn w:val="Normalny"/>
    <w:next w:val="Normalny"/>
    <w:autoRedefine/>
    <w:uiPriority w:val="39"/>
    <w:rsid w:val="00E130EF"/>
    <w:pPr>
      <w:spacing w:before="120"/>
      <w:ind w:left="200" w:hanging="567"/>
      <w:jc w:val="both"/>
    </w:pPr>
    <w:rPr>
      <w:rFonts w:ascii="Arial" w:hAnsi="Arial"/>
      <w:smallCaps/>
      <w:szCs w:val="20"/>
    </w:rPr>
  </w:style>
  <w:style w:type="paragraph" w:customStyle="1" w:styleId="Standdopkt">
    <w:name w:val="Stand do pkt"/>
    <w:basedOn w:val="Normalny"/>
    <w:autoRedefine/>
    <w:rsid w:val="00E130EF"/>
    <w:pPr>
      <w:tabs>
        <w:tab w:val="num" w:pos="1080"/>
      </w:tabs>
      <w:spacing w:before="120"/>
      <w:ind w:left="1080" w:hanging="1080"/>
      <w:jc w:val="both"/>
    </w:pPr>
    <w:rPr>
      <w:rFonts w:ascii="Arial" w:hAnsi="Arial" w:cs="Arial"/>
      <w:szCs w:val="20"/>
    </w:rPr>
  </w:style>
  <w:style w:type="paragraph" w:customStyle="1" w:styleId="Standardwylicz1">
    <w:name w:val="Standard wylicz 1"/>
    <w:basedOn w:val="Normalny"/>
    <w:next w:val="Normalny"/>
    <w:autoRedefine/>
    <w:rsid w:val="00E130EF"/>
    <w:pPr>
      <w:numPr>
        <w:numId w:val="11"/>
      </w:numPr>
      <w:spacing w:before="120"/>
      <w:jc w:val="both"/>
    </w:pPr>
    <w:rPr>
      <w:rFonts w:ascii="Arial" w:hAnsi="Arial" w:cs="Arial"/>
      <w:szCs w:val="20"/>
    </w:rPr>
  </w:style>
  <w:style w:type="paragraph" w:customStyle="1" w:styleId="Krawd">
    <w:name w:val="Krawędż"/>
    <w:basedOn w:val="Normalny"/>
    <w:next w:val="Normalny"/>
    <w:autoRedefine/>
    <w:rsid w:val="00E130EF"/>
    <w:pPr>
      <w:spacing w:before="120"/>
      <w:ind w:left="567" w:hanging="567"/>
      <w:jc w:val="center"/>
    </w:pPr>
    <w:rPr>
      <w:rFonts w:ascii="Arial" w:hAnsi="Arial" w:cs="Arial"/>
      <w:b/>
      <w:bCs/>
      <w:i/>
      <w:iCs/>
      <w:color w:val="F0F0F0"/>
      <w:spacing w:val="40"/>
      <w:sz w:val="72"/>
      <w:szCs w:val="72"/>
    </w:rPr>
  </w:style>
  <w:style w:type="paragraph" w:customStyle="1" w:styleId="Standardwylicz2">
    <w:name w:val="Standard wylicz 2"/>
    <w:basedOn w:val="Normalny"/>
    <w:rsid w:val="00E130EF"/>
    <w:pPr>
      <w:numPr>
        <w:numId w:val="12"/>
      </w:numPr>
      <w:spacing w:before="120"/>
      <w:jc w:val="both"/>
    </w:pPr>
    <w:rPr>
      <w:rFonts w:ascii="Arial" w:hAnsi="Arial" w:cs="Arial"/>
      <w:szCs w:val="20"/>
    </w:rPr>
  </w:style>
  <w:style w:type="paragraph" w:styleId="Tytu">
    <w:name w:val="Title"/>
    <w:basedOn w:val="Normalny"/>
    <w:link w:val="TytuZnak"/>
    <w:qFormat/>
    <w:rsid w:val="00E130EF"/>
    <w:pPr>
      <w:spacing w:before="120"/>
      <w:ind w:left="567" w:hanging="567"/>
      <w:jc w:val="center"/>
    </w:pPr>
    <w:rPr>
      <w:rFonts w:ascii="Arial" w:hAnsi="Arial" w:cs="Arial"/>
      <w:b/>
      <w:bCs/>
      <w:sz w:val="24"/>
      <w:lang w:eastAsia="en-US"/>
    </w:rPr>
  </w:style>
  <w:style w:type="character" w:customStyle="1" w:styleId="TytuZnak">
    <w:name w:val="Tytuł Znak"/>
    <w:basedOn w:val="Domylnaczcionkaakapitu"/>
    <w:link w:val="Tytu"/>
    <w:rsid w:val="00E130EF"/>
    <w:rPr>
      <w:rFonts w:ascii="Arial" w:eastAsia="Times New Roman" w:hAnsi="Arial" w:cs="Arial"/>
      <w:b/>
      <w:bCs/>
      <w:sz w:val="24"/>
      <w:szCs w:val="24"/>
    </w:rPr>
  </w:style>
  <w:style w:type="paragraph" w:customStyle="1" w:styleId="Standardowypunktowany">
    <w:name w:val="Standardowy punktowany"/>
    <w:basedOn w:val="Normalny"/>
    <w:rsid w:val="00E130EF"/>
    <w:pPr>
      <w:numPr>
        <w:numId w:val="13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styleId="Tekstpodstawowywcity3">
    <w:name w:val="Body Text Indent 3"/>
    <w:basedOn w:val="Normalny"/>
    <w:link w:val="Tekstpodstawowywcity3Znak"/>
    <w:rsid w:val="00E130EF"/>
    <w:pPr>
      <w:spacing w:before="120"/>
      <w:ind w:left="360" w:hanging="180"/>
      <w:jc w:val="both"/>
    </w:pPr>
    <w:rPr>
      <w:rFonts w:ascii="Arial" w:hAnsi="Arial" w:cs="Arial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130EF"/>
    <w:rPr>
      <w:rFonts w:ascii="Arial" w:eastAsia="Times New Roman" w:hAnsi="Arial" w:cs="Arial"/>
      <w:sz w:val="20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character" w:customStyle="1" w:styleId="PodtytuZnak">
    <w:name w:val="Podtytuł Znak"/>
    <w:basedOn w:val="Domylnaczcionkaakapitu"/>
    <w:link w:val="Podtytu"/>
    <w:rsid w:val="00E130E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content1">
    <w:name w:val="content1"/>
    <w:basedOn w:val="Domylnaczcionkaakapitu"/>
    <w:rsid w:val="00E130EF"/>
    <w:rPr>
      <w:rFonts w:ascii="Arial" w:hAnsi="Arial" w:cs="Arial"/>
      <w:color w:val="auto"/>
      <w:sz w:val="18"/>
      <w:szCs w:val="18"/>
    </w:rPr>
  </w:style>
  <w:style w:type="paragraph" w:customStyle="1" w:styleId="StandardowyNumerowany">
    <w:name w:val="Standardowy Numerowany"/>
    <w:basedOn w:val="Normalny"/>
    <w:rsid w:val="00E130EF"/>
    <w:pPr>
      <w:numPr>
        <w:numId w:val="14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customStyle="1" w:styleId="StandardowyBold">
    <w:name w:val="Standardowy Bold"/>
    <w:basedOn w:val="Normalny"/>
    <w:next w:val="Normalny"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paragraph" w:styleId="Spistreci8">
    <w:name w:val="toc 8"/>
    <w:basedOn w:val="Normalny"/>
    <w:next w:val="Normalny"/>
    <w:autoRedefine/>
    <w:semiHidden/>
    <w:rsid w:val="00E130EF"/>
    <w:pPr>
      <w:spacing w:before="120"/>
      <w:ind w:left="1400" w:hanging="567"/>
      <w:jc w:val="both"/>
    </w:pPr>
    <w:rPr>
      <w:rFonts w:ascii="Arial" w:hAnsi="Arial"/>
      <w:sz w:val="18"/>
      <w:szCs w:val="18"/>
    </w:rPr>
  </w:style>
  <w:style w:type="paragraph" w:customStyle="1" w:styleId="Zalacznik">
    <w:name w:val="Zalacznik"/>
    <w:basedOn w:val="Normalny"/>
    <w:next w:val="Normalny"/>
    <w:autoRedefine/>
    <w:rsid w:val="00E130EF"/>
    <w:pPr>
      <w:widowControl w:val="0"/>
      <w:tabs>
        <w:tab w:val="num" w:pos="1080"/>
        <w:tab w:val="num" w:pos="1980"/>
        <w:tab w:val="left" w:pos="2340"/>
        <w:tab w:val="left" w:pos="2520"/>
      </w:tabs>
      <w:autoSpaceDE w:val="0"/>
      <w:autoSpaceDN w:val="0"/>
      <w:adjustRightInd w:val="0"/>
      <w:spacing w:before="120" w:after="120" w:line="320" w:lineRule="atLeast"/>
      <w:ind w:left="1980" w:hanging="1696"/>
      <w:jc w:val="both"/>
    </w:pPr>
    <w:rPr>
      <w:rFonts w:cs="Verdana"/>
      <w:b/>
      <w:bCs/>
      <w:noProof/>
      <w:sz w:val="24"/>
    </w:rPr>
  </w:style>
  <w:style w:type="paragraph" w:customStyle="1" w:styleId="Rozdzial">
    <w:name w:val="Rozdzial"/>
    <w:basedOn w:val="Nagwek1"/>
    <w:next w:val="Normalny"/>
    <w:rsid w:val="00E130EF"/>
    <w:pPr>
      <w:keepLines w:val="0"/>
      <w:tabs>
        <w:tab w:val="num" w:pos="360"/>
      </w:tabs>
      <w:spacing w:before="960" w:after="960" w:line="320" w:lineRule="atLeast"/>
      <w:ind w:left="432" w:firstLine="288"/>
      <w:jc w:val="both"/>
    </w:pPr>
    <w:rPr>
      <w:rFonts w:ascii="Verdana" w:eastAsia="Times New Roman" w:hAnsi="Verdana" w:cs="Verdana"/>
      <w:b/>
      <w:bCs/>
      <w:color w:val="auto"/>
    </w:rPr>
  </w:style>
  <w:style w:type="paragraph" w:customStyle="1" w:styleId="DefaultText">
    <w:name w:val="Default Text"/>
    <w:basedOn w:val="Normalny"/>
    <w:rsid w:val="00E130EF"/>
    <w:pPr>
      <w:overflowPunct w:val="0"/>
      <w:autoSpaceDE w:val="0"/>
      <w:autoSpaceDN w:val="0"/>
      <w:adjustRightInd w:val="0"/>
      <w:spacing w:before="120"/>
      <w:ind w:left="567" w:hanging="567"/>
      <w:jc w:val="both"/>
      <w:textAlignment w:val="baseline"/>
    </w:pPr>
    <w:rPr>
      <w:rFonts w:cs="Verdana"/>
      <w:sz w:val="24"/>
      <w:lang w:val="en-US"/>
    </w:rPr>
  </w:style>
  <w:style w:type="paragraph" w:customStyle="1" w:styleId="xl23">
    <w:name w:val="xl23"/>
    <w:basedOn w:val="Normalny"/>
    <w:rsid w:val="00E130EF"/>
    <w:pP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1">
    <w:name w:val="1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">
    <w:name w:val="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1ZnakZnakZnak">
    <w:name w:val="1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character" w:styleId="Wyrnienieintensywne">
    <w:name w:val="Intense Emphasis"/>
    <w:basedOn w:val="Domylnaczcionkaakapitu"/>
    <w:qFormat/>
    <w:rsid w:val="00E130EF"/>
    <w:rPr>
      <w:rFonts w:cs="Times New Roman"/>
      <w:b/>
      <w:bCs/>
      <w:i/>
      <w:iCs/>
      <w:color w:val="auto"/>
    </w:rPr>
  </w:style>
  <w:style w:type="paragraph" w:styleId="Listapunktowana2">
    <w:name w:val="List Bullet 2"/>
    <w:basedOn w:val="Normalny"/>
    <w:autoRedefine/>
    <w:rsid w:val="00E130EF"/>
    <w:pPr>
      <w:spacing w:before="120"/>
      <w:ind w:left="643" w:hanging="360"/>
      <w:jc w:val="both"/>
    </w:pPr>
    <w:rPr>
      <w:rFonts w:ascii="Arial" w:hAnsi="Arial" w:cs="Arial"/>
      <w:szCs w:val="20"/>
    </w:rPr>
  </w:style>
  <w:style w:type="paragraph" w:customStyle="1" w:styleId="Akapitzlist1">
    <w:name w:val="Akapit z listą1"/>
    <w:basedOn w:val="Normalny"/>
    <w:rsid w:val="00E130EF"/>
    <w:pPr>
      <w:spacing w:before="120"/>
      <w:ind w:left="720" w:hanging="567"/>
      <w:jc w:val="both"/>
    </w:pPr>
    <w:rPr>
      <w:rFonts w:ascii="Arial" w:hAnsi="Arial"/>
      <w:sz w:val="24"/>
    </w:rPr>
  </w:style>
  <w:style w:type="character" w:customStyle="1" w:styleId="EquationCaption">
    <w:name w:val="_Equation Caption"/>
    <w:rsid w:val="00E130EF"/>
    <w:rPr>
      <w:rFonts w:cs="Times New Roman"/>
    </w:rPr>
  </w:style>
  <w:style w:type="paragraph" w:styleId="Zwykytekst">
    <w:name w:val="Plain Text"/>
    <w:basedOn w:val="Normalny"/>
    <w:link w:val="ZwykytekstZnak"/>
    <w:unhideWhenUsed/>
    <w:rsid w:val="00E130EF"/>
    <w:pPr>
      <w:spacing w:before="120"/>
      <w:ind w:left="567" w:hanging="567"/>
      <w:jc w:val="both"/>
    </w:pPr>
    <w:rPr>
      <w:rFonts w:ascii="Courier New" w:hAnsi="Courier New" w:cs="Courier New"/>
      <w:szCs w:val="20"/>
    </w:rPr>
  </w:style>
  <w:style w:type="character" w:customStyle="1" w:styleId="ZwykytekstZnak">
    <w:name w:val="Zwykły tekst Znak"/>
    <w:basedOn w:val="Domylnaczcionkaakapitu"/>
    <w:link w:val="Zwykytekst"/>
    <w:rsid w:val="00E130E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WW8Num1z4">
    <w:name w:val="WW8Num1z4"/>
    <w:rsid w:val="00E130EF"/>
  </w:style>
  <w:style w:type="character" w:customStyle="1" w:styleId="luchili">
    <w:name w:val="luc_hili"/>
    <w:basedOn w:val="Domylnaczcionkaakapitu"/>
    <w:rsid w:val="00E130EF"/>
  </w:style>
  <w:style w:type="paragraph" w:customStyle="1" w:styleId="font5">
    <w:name w:val="font5"/>
    <w:basedOn w:val="Normalny"/>
    <w:rsid w:val="00E130EF"/>
    <w:pPr>
      <w:spacing w:before="100" w:beforeAutospacing="1" w:after="100" w:afterAutospacing="1"/>
      <w:ind w:left="567" w:hanging="567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xl63">
    <w:name w:val="xl63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4">
    <w:name w:val="xl64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65">
    <w:name w:val="xl65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</w:pPr>
    <w:rPr>
      <w:rFonts w:ascii="Times New Roman" w:hAnsi="Times New Roman"/>
      <w:szCs w:val="20"/>
    </w:rPr>
  </w:style>
  <w:style w:type="paragraph" w:customStyle="1" w:styleId="xl66">
    <w:name w:val="xl66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  <w:textAlignment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6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7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4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262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a.pl/pl/grupaenea/o-grupie/spolki-grupy-enea/polaniec/zamowienia/dokumenty" TargetMode="Externa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enea.pl/pl/grupaenea/o-grupie/spolki-grupy-enea/polaniec/zamowienia/dokumenty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37080-6077-4F44-BEAA-B48E89E67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2670</Words>
  <Characters>16022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GDF SUEZ Energia Polska S.A.</Company>
  <LinksUpToDate>false</LinksUpToDate>
  <CharactersWithSpaces>18655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Karwacki Zbigniew</dc:creator>
  <cp:keywords/>
  <dc:description/>
  <cp:lastModifiedBy>Mazur Marek</cp:lastModifiedBy>
  <cp:revision>8</cp:revision>
  <cp:lastPrinted>2018-04-06T06:49:00Z</cp:lastPrinted>
  <dcterms:created xsi:type="dcterms:W3CDTF">2019-01-07T07:42:00Z</dcterms:created>
  <dcterms:modified xsi:type="dcterms:W3CDTF">2019-01-09T06:52:00Z</dcterms:modified>
</cp:coreProperties>
</file>